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7EC" w:rsidRDefault="00E531CB">
      <w:pPr>
        <w:pStyle w:val="Header"/>
        <w:tabs>
          <w:tab w:val="clear" w:pos="4320"/>
          <w:tab w:val="clear" w:pos="8640"/>
        </w:tabs>
        <w:ind w:left="1440"/>
        <w:rPr>
          <w:noProof/>
        </w:rPr>
      </w:pPr>
      <w:r>
        <w:rPr>
          <w:noProof/>
          <w:lang w:val="en-ZA" w:eastAsia="en-ZA"/>
        </w:rPr>
        <mc:AlternateContent>
          <mc:Choice Requires="wps">
            <w:drawing>
              <wp:anchor distT="0" distB="0" distL="114300" distR="114300" simplePos="0" relativeHeight="251657216" behindDoc="0" locked="0" layoutInCell="1" allowOverlap="1">
                <wp:simplePos x="0" y="0"/>
                <wp:positionH relativeFrom="column">
                  <wp:posOffset>800100</wp:posOffset>
                </wp:positionH>
                <wp:positionV relativeFrom="paragraph">
                  <wp:posOffset>114300</wp:posOffset>
                </wp:positionV>
                <wp:extent cx="4457700" cy="1257300"/>
                <wp:effectExtent l="19050" t="161925" r="161925" b="9525"/>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257300"/>
                        </a:xfrm>
                        <a:prstGeom prst="rect">
                          <a:avLst/>
                        </a:prstGeom>
                        <a:solidFill>
                          <a:srgbClr val="EAEAEA"/>
                        </a:solidFill>
                        <a:ln w="76200">
                          <a:miter lim="800000"/>
                          <a:headEnd/>
                          <a:tailEnd/>
                        </a:ln>
                        <a:effectLst/>
                        <a:scene3d>
                          <a:camera prst="legacyObliqueTopRight"/>
                          <a:lightRig rig="legacyFlat3" dir="b"/>
                        </a:scene3d>
                        <a:sp3d extrusionH="430200" prstMaterial="legacyMatte">
                          <a:bevelT w="13500" h="13500" prst="angle"/>
                          <a:bevelB w="13500" h="13500" prst="angle"/>
                          <a:extrusionClr>
                            <a:srgbClr val="EAEAEA"/>
                          </a:extrusionClr>
                        </a:sp3d>
                        <a:extLst>
                          <a:ext uri="{AF507438-7753-43E0-B8FC-AC1667EBCBE1}">
                            <a14:hiddenEffects xmlns:a14="http://schemas.microsoft.com/office/drawing/2010/main">
                              <a:effectLst>
                                <a:outerShdw dist="107763" dir="18900000" algn="ctr" rotWithShape="0">
                                  <a:srgbClr val="0033CC">
                                    <a:alpha val="50000"/>
                                  </a:srgbClr>
                                </a:outerShdw>
                              </a:effectLst>
                            </a14:hiddenEffects>
                          </a:ext>
                        </a:extLst>
                      </wps:spPr>
                      <wps:txbx>
                        <w:txbxContent>
                          <w:p w:rsidR="006A32FB" w:rsidRDefault="006A32FB">
                            <w:pPr>
                              <w:jc w:val="center"/>
                            </w:pPr>
                          </w:p>
                          <w:p w:rsidR="006A32FB" w:rsidRDefault="002B39E9">
                            <w:pPr>
                              <w:jc w:val="center"/>
                              <w:rPr>
                                <w:rFonts w:ascii="Arial Black" w:hAnsi="Arial Black"/>
                                <w:b/>
                                <w:sz w:val="44"/>
                                <w:szCs w:val="44"/>
                              </w:rPr>
                            </w:pPr>
                            <w:r>
                              <w:rPr>
                                <w:rFonts w:ascii="Arial Black" w:hAnsi="Arial Black"/>
                                <w:b/>
                                <w:sz w:val="44"/>
                                <w:szCs w:val="44"/>
                              </w:rPr>
                              <w:t>MAKHADO</w:t>
                            </w:r>
                          </w:p>
                          <w:p w:rsidR="006A32FB" w:rsidRDefault="006A32FB">
                            <w:pPr>
                              <w:jc w:val="center"/>
                              <w:rPr>
                                <w:rFonts w:ascii="Elephant" w:hAnsi="Elephant"/>
                                <w:b/>
                                <w:sz w:val="44"/>
                                <w:szCs w:val="44"/>
                              </w:rPr>
                            </w:pPr>
                            <w:r>
                              <w:rPr>
                                <w:rFonts w:ascii="Arial Black" w:hAnsi="Arial Black"/>
                                <w:b/>
                                <w:sz w:val="44"/>
                                <w:szCs w:val="44"/>
                              </w:rPr>
                              <w:t>LOCAL MUNICIPALITY</w:t>
                            </w:r>
                          </w:p>
                          <w:p w:rsidR="006A32FB" w:rsidRDefault="006A32FB">
                            <w:pPr>
                              <w:jc w:val="center"/>
                              <w:rPr>
                                <w:b/>
                                <w:sz w:val="22"/>
                                <w:szCs w:val="22"/>
                              </w:rPr>
                            </w:pPr>
                          </w:p>
                          <w:p w:rsidR="006A32FB" w:rsidRDefault="006A32FB">
                            <w:pPr>
                              <w:jc w:val="center"/>
                              <w:rPr>
                                <w:rFonts w:ascii="Elephant" w:hAnsi="Elephant"/>
                                <w:b/>
                                <w:sz w:val="32"/>
                                <w:szCs w:val="32"/>
                              </w:rPr>
                            </w:pPr>
                          </w:p>
                          <w:p w:rsidR="006A32FB" w:rsidRDefault="006A32FB">
                            <w:pPr>
                              <w:jc w:val="center"/>
                              <w:rPr>
                                <w:rFonts w:ascii="Elephant" w:hAnsi="Elephant"/>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3pt;margin-top:9pt;width:351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" fillcolor="#eaeaea">
                <v:shadow color="#03c" opacity=".5" offset="6pt,-6pt"/>
                <o:extrusion v:ext="view" color="#eaeaea" on="t"/>
                <v:textbox>
                  <w:txbxContent>
                    <w:p w:rsidR="006A32FB" w:rsidRDefault="006A32FB">
                      <w:pPr>
                        <w:jc w:val="center"/>
                      </w:pPr>
                    </w:p>
                    <w:p w:rsidR="006A32FB" w:rsidRDefault="002B39E9">
                      <w:pPr>
                        <w:jc w:val="center"/>
                        <w:rPr>
                          <w:rFonts w:ascii="Arial Black" w:hAnsi="Arial Black"/>
                          <w:b/>
                          <w:sz w:val="44"/>
                          <w:szCs w:val="44"/>
                        </w:rPr>
                      </w:pPr>
                      <w:r>
                        <w:rPr>
                          <w:rFonts w:ascii="Arial Black" w:hAnsi="Arial Black"/>
                          <w:b/>
                          <w:sz w:val="44"/>
                          <w:szCs w:val="44"/>
                        </w:rPr>
                        <w:t>MAKHADO</w:t>
                      </w:r>
                    </w:p>
                    <w:p w:rsidR="006A32FB" w:rsidRDefault="006A32FB">
                      <w:pPr>
                        <w:jc w:val="center"/>
                        <w:rPr>
                          <w:rFonts w:ascii="Elephant" w:hAnsi="Elephant"/>
                          <w:b/>
                          <w:sz w:val="44"/>
                          <w:szCs w:val="44"/>
                        </w:rPr>
                      </w:pPr>
                      <w:r>
                        <w:rPr>
                          <w:rFonts w:ascii="Arial Black" w:hAnsi="Arial Black"/>
                          <w:b/>
                          <w:sz w:val="44"/>
                          <w:szCs w:val="44"/>
                        </w:rPr>
                        <w:t>LOCAL MUNICIPALITY</w:t>
                      </w:r>
                    </w:p>
                    <w:p w:rsidR="006A32FB" w:rsidRDefault="006A32FB">
                      <w:pPr>
                        <w:jc w:val="center"/>
                        <w:rPr>
                          <w:b/>
                          <w:sz w:val="22"/>
                          <w:szCs w:val="22"/>
                        </w:rPr>
                      </w:pPr>
                    </w:p>
                    <w:p w:rsidR="006A32FB" w:rsidRDefault="006A32FB">
                      <w:pPr>
                        <w:jc w:val="center"/>
                        <w:rPr>
                          <w:rFonts w:ascii="Elephant" w:hAnsi="Elephant"/>
                          <w:b/>
                          <w:sz w:val="32"/>
                          <w:szCs w:val="32"/>
                        </w:rPr>
                      </w:pPr>
                    </w:p>
                    <w:p w:rsidR="006A32FB" w:rsidRDefault="006A32FB">
                      <w:pPr>
                        <w:jc w:val="center"/>
                        <w:rPr>
                          <w:rFonts w:ascii="Elephant" w:hAnsi="Elephant"/>
                          <w:b/>
                          <w:sz w:val="32"/>
                          <w:szCs w:val="32"/>
                        </w:rPr>
                      </w:pPr>
                    </w:p>
                  </w:txbxContent>
                </v:textbox>
                <w10:wrap type="square"/>
              </v:shape>
            </w:pict>
          </mc:Fallback>
        </mc:AlternateContent>
      </w:r>
    </w:p>
    <w:p w:rsidR="00AC77EC" w:rsidRDefault="00AC77EC"/>
    <w:p w:rsidR="00AC77EC" w:rsidRDefault="00AC77EC">
      <w:pPr>
        <w:pStyle w:val="Header"/>
        <w:tabs>
          <w:tab w:val="clear" w:pos="4320"/>
          <w:tab w:val="clear" w:pos="8640"/>
        </w:tabs>
      </w:pPr>
    </w:p>
    <w:p w:rsidR="00AC77EC" w:rsidRDefault="00AC77EC"/>
    <w:p w:rsidR="00AC77EC" w:rsidRDefault="00AC77EC">
      <w:bookmarkStart w:id="0" w:name="tm_705445895"/>
    </w:p>
    <w:p w:rsidR="00AC77EC" w:rsidRDefault="00AC77EC">
      <w:bookmarkStart w:id="1" w:name="tm_705445894"/>
      <w:bookmarkEnd w:id="0"/>
      <w:bookmarkEnd w:id="1"/>
    </w:p>
    <w:p w:rsidR="00AC77EC" w:rsidRDefault="00AC77EC"/>
    <w:p w:rsidR="00AC77EC" w:rsidRDefault="00AC77EC"/>
    <w:p w:rsidR="00AC77EC" w:rsidRDefault="00AC77EC"/>
    <w:p w:rsidR="002B39E9" w:rsidRPr="00E531CB" w:rsidRDefault="002B39E9">
      <w:pPr>
        <w:jc w:val="center"/>
        <w:rPr>
          <w:rFonts w:ascii="Tahoma" w:hAnsi="Tahoma" w:cs="Tahoma"/>
          <w:b/>
          <w:sz w:val="40"/>
          <w:szCs w:val="40"/>
          <w:u w:val="single"/>
          <w14:shadow w14:blurRad="50800" w14:dist="38100" w14:dir="2700000" w14:sx="100000" w14:sy="100000" w14:kx="0" w14:ky="0" w14:algn="tl">
            <w14:srgbClr w14:val="000000">
              <w14:alpha w14:val="60000"/>
            </w14:srgbClr>
          </w14:shadow>
        </w:rPr>
      </w:pPr>
      <w:r>
        <w:rPr>
          <w:rFonts w:ascii="Arial Black" w:hAnsi="Arial Black"/>
          <w:b/>
          <w:noProof/>
          <w:sz w:val="44"/>
          <w:szCs w:val="44"/>
          <w:lang w:val="en-ZA" w:eastAsia="en-ZA"/>
        </w:rPr>
        <w:drawing>
          <wp:inline distT="0" distB="0" distL="0" distR="0" wp14:anchorId="4A936D87" wp14:editId="14DDB394">
            <wp:extent cx="1743075" cy="145390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6086" cy="1464760"/>
                    </a:xfrm>
                    <a:prstGeom prst="rect">
                      <a:avLst/>
                    </a:prstGeom>
                    <a:noFill/>
                    <a:ln>
                      <a:noFill/>
                    </a:ln>
                  </pic:spPr>
                </pic:pic>
              </a:graphicData>
            </a:graphic>
          </wp:inline>
        </w:drawing>
      </w:r>
    </w:p>
    <w:p w:rsidR="002B39E9" w:rsidRPr="00E531CB" w:rsidRDefault="002B39E9">
      <w:pPr>
        <w:jc w:val="center"/>
        <w:rPr>
          <w:rFonts w:ascii="Tahoma" w:hAnsi="Tahoma" w:cs="Tahoma"/>
          <w:b/>
          <w:sz w:val="40"/>
          <w:szCs w:val="40"/>
          <w:u w:val="single"/>
          <w14:shadow w14:blurRad="50800" w14:dist="38100" w14:dir="2700000" w14:sx="100000" w14:sy="100000" w14:kx="0" w14:ky="0" w14:algn="tl">
            <w14:srgbClr w14:val="000000">
              <w14:alpha w14:val="60000"/>
            </w14:srgbClr>
          </w14:shadow>
        </w:rPr>
      </w:pPr>
    </w:p>
    <w:p w:rsidR="002B39E9" w:rsidRPr="00E531CB" w:rsidRDefault="002B39E9">
      <w:pPr>
        <w:jc w:val="center"/>
        <w:rPr>
          <w:rFonts w:ascii="Tahoma" w:hAnsi="Tahoma" w:cs="Tahoma"/>
          <w:b/>
          <w:sz w:val="40"/>
          <w:szCs w:val="40"/>
          <w:u w:val="single"/>
          <w14:shadow w14:blurRad="50800" w14:dist="38100" w14:dir="2700000" w14:sx="100000" w14:sy="100000" w14:kx="0" w14:ky="0" w14:algn="tl">
            <w14:srgbClr w14:val="000000">
              <w14:alpha w14:val="60000"/>
            </w14:srgbClr>
          </w14:shadow>
        </w:rPr>
      </w:pPr>
    </w:p>
    <w:p w:rsidR="002B39E9" w:rsidRPr="00E531CB" w:rsidRDefault="002B39E9">
      <w:pPr>
        <w:jc w:val="center"/>
        <w:rPr>
          <w:rFonts w:ascii="Tahoma" w:hAnsi="Tahoma" w:cs="Tahoma"/>
          <w:b/>
          <w:sz w:val="40"/>
          <w:szCs w:val="40"/>
          <w:u w:val="single"/>
          <w14:shadow w14:blurRad="50800" w14:dist="38100" w14:dir="2700000" w14:sx="100000" w14:sy="100000" w14:kx="0" w14:ky="0" w14:algn="tl">
            <w14:srgbClr w14:val="000000">
              <w14:alpha w14:val="60000"/>
            </w14:srgbClr>
          </w14:shadow>
        </w:rPr>
      </w:pPr>
    </w:p>
    <w:p w:rsidR="00AC77EC" w:rsidRPr="00E531CB" w:rsidRDefault="00AC77EC">
      <w:pPr>
        <w:jc w:val="center"/>
        <w:rPr>
          <w:rFonts w:ascii="Tahoma" w:hAnsi="Tahoma" w:cs="Tahoma"/>
          <w:b/>
          <w:sz w:val="40"/>
          <w:szCs w:val="40"/>
          <w:u w:val="single"/>
          <w14:shadow w14:blurRad="50800" w14:dist="38100" w14:dir="2700000" w14:sx="100000" w14:sy="100000" w14:kx="0" w14:ky="0" w14:algn="tl">
            <w14:srgbClr w14:val="000000">
              <w14:alpha w14:val="60000"/>
            </w14:srgbClr>
          </w14:shadow>
        </w:rPr>
      </w:pPr>
      <w:r w:rsidRPr="00E531CB">
        <w:rPr>
          <w:rFonts w:ascii="Tahoma" w:hAnsi="Tahoma" w:cs="Tahoma"/>
          <w:b/>
          <w:sz w:val="40"/>
          <w:szCs w:val="40"/>
          <w:u w:val="single"/>
          <w14:shadow w14:blurRad="50800" w14:dist="38100" w14:dir="2700000" w14:sx="100000" w14:sy="100000" w14:kx="0" w14:ky="0" w14:algn="tl">
            <w14:srgbClr w14:val="000000">
              <w14:alpha w14:val="60000"/>
            </w14:srgbClr>
          </w14:shadow>
        </w:rPr>
        <w:t>TRAVEL AND SUBSISTENCE POLICY</w:t>
      </w:r>
    </w:p>
    <w:p w:rsidR="00AC77EC" w:rsidRPr="00E531CB" w:rsidRDefault="00AC77EC">
      <w:pPr>
        <w:rPr>
          <w:rFonts w:ascii="Tahoma" w:hAnsi="Tahoma" w:cs="Tahoma"/>
          <w:sz w:val="40"/>
          <w:szCs w:val="40"/>
          <w14:shadow w14:blurRad="50800" w14:dist="38100" w14:dir="2700000" w14:sx="100000" w14:sy="100000" w14:kx="0" w14:ky="0" w14:algn="tl">
            <w14:srgbClr w14:val="000000">
              <w14:alpha w14:val="60000"/>
            </w14:srgbClr>
          </w14:shadow>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6660"/>
      </w:tblGrid>
      <w:tr w:rsidR="00AC77EC">
        <w:tc>
          <w:tcPr>
            <w:tcW w:w="3240" w:type="dxa"/>
          </w:tcPr>
          <w:p w:rsidR="00AC77EC" w:rsidRDefault="00AC77EC">
            <w:pPr>
              <w:rPr>
                <w:rFonts w:ascii="Tahoma" w:hAnsi="Tahoma" w:cs="Tahoma"/>
                <w:b/>
              </w:rPr>
            </w:pPr>
            <w:r>
              <w:rPr>
                <w:rFonts w:ascii="Tahoma" w:hAnsi="Tahoma" w:cs="Tahoma"/>
                <w:b/>
              </w:rPr>
              <w:t>Date Approved:</w:t>
            </w:r>
          </w:p>
        </w:tc>
        <w:tc>
          <w:tcPr>
            <w:tcW w:w="6660" w:type="dxa"/>
          </w:tcPr>
          <w:p w:rsidR="00AC77EC" w:rsidRDefault="008B6D4E">
            <w:r>
              <w:t>A.66.29.05.14</w:t>
            </w:r>
          </w:p>
        </w:tc>
      </w:tr>
      <w:tr w:rsidR="00AC77EC">
        <w:tc>
          <w:tcPr>
            <w:tcW w:w="3240" w:type="dxa"/>
          </w:tcPr>
          <w:p w:rsidR="00AC77EC" w:rsidRDefault="00AC77EC">
            <w:pPr>
              <w:rPr>
                <w:rFonts w:ascii="Tahoma" w:hAnsi="Tahoma" w:cs="Tahoma"/>
                <w:b/>
              </w:rPr>
            </w:pPr>
            <w:r>
              <w:rPr>
                <w:rFonts w:ascii="Tahoma" w:hAnsi="Tahoma" w:cs="Tahoma"/>
                <w:b/>
              </w:rPr>
              <w:t>Date Implemented:</w:t>
            </w:r>
          </w:p>
        </w:tc>
        <w:tc>
          <w:tcPr>
            <w:tcW w:w="6660" w:type="dxa"/>
          </w:tcPr>
          <w:p w:rsidR="00AC77EC" w:rsidRDefault="00F661A3">
            <w:r>
              <w:t>1 July</w:t>
            </w:r>
            <w:r w:rsidR="00E531CB">
              <w:t xml:space="preserve"> 2014</w:t>
            </w:r>
          </w:p>
        </w:tc>
      </w:tr>
    </w:tbl>
    <w:p w:rsidR="00AC77EC" w:rsidRDefault="00E531CB">
      <w:pPr>
        <w:rPr>
          <w:color w:val="000000"/>
        </w:rPr>
      </w:pPr>
      <w:r>
        <w:rPr>
          <w:noProof/>
          <w:color w:val="000000"/>
          <w:lang w:val="en-ZA" w:eastAsia="en-ZA"/>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212090</wp:posOffset>
                </wp:positionV>
                <wp:extent cx="6286500" cy="0"/>
                <wp:effectExtent l="38100" t="40640" r="38100" b="45085"/>
                <wp:wrapSquare wrapText="bothSides"/>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7pt" to="4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" strokeweight="6pt">
                <w10:wrap type="square"/>
              </v:line>
            </w:pict>
          </mc:Fallback>
        </mc:AlternateContent>
      </w:r>
    </w:p>
    <w:p w:rsidR="00AC77EC" w:rsidRPr="00E531CB" w:rsidRDefault="00AC77EC">
      <w:pPr>
        <w:rPr>
          <w:rFonts w:ascii="Arial Black" w:hAnsi="Arial Black" w:cs="Tahoma"/>
          <w:b/>
          <w:color w:val="00000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E531CB">
        <w:rPr>
          <w:rFonts w:ascii="Arial Black" w:hAnsi="Arial Black" w:cs="Tahoma"/>
          <w:b/>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Pr="00E531CB">
        <w:rPr>
          <w:rFonts w:ascii="Arial Black" w:hAnsi="Arial Black" w:cs="Tahoma"/>
          <w:b/>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b/>
      </w:r>
      <w:r w:rsidRPr="00E531CB">
        <w:rPr>
          <w:rFonts w:ascii="Arial Black" w:hAnsi="Arial Black" w:cs="Tahoma"/>
          <w:b/>
          <w:color w:val="00000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DEFINITIONS</w:t>
      </w:r>
    </w:p>
    <w:p w:rsidR="00AC77EC" w:rsidRDefault="00AC77EC">
      <w:pPr>
        <w:spacing w:line="360" w:lineRule="auto"/>
        <w:jc w:val="both"/>
        <w:rPr>
          <w:rFonts w:ascii="Tahoma" w:hAnsi="Tahoma" w:cs="Tahoma"/>
          <w:color w:val="000000"/>
        </w:rPr>
      </w:pPr>
    </w:p>
    <w:p w:rsidR="00AC77EC" w:rsidRDefault="00AC77EC">
      <w:pPr>
        <w:ind w:left="2880" w:hanging="2160"/>
        <w:jc w:val="both"/>
        <w:rPr>
          <w:rFonts w:ascii="Tahoma" w:hAnsi="Tahoma" w:cs="Tahoma"/>
          <w:color w:val="000000"/>
        </w:rPr>
      </w:pPr>
    </w:p>
    <w:p w:rsidR="00AC77EC" w:rsidRPr="00E531CB" w:rsidRDefault="00AC77EC">
      <w:pPr>
        <w:jc w:val="both"/>
        <w:rPr>
          <w:rFonts w:ascii="Arial Black" w:hAnsi="Arial Black" w:cs="Tahoma"/>
          <w:b/>
          <w:color w:val="00000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E531CB">
        <w:rPr>
          <w:rFonts w:ascii="Arial Black" w:hAnsi="Arial Black" w:cs="Tahoma"/>
          <w:b/>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E531CB">
        <w:rPr>
          <w:rFonts w:ascii="Arial Black" w:hAnsi="Arial Black" w:cs="Tahoma"/>
          <w:b/>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b/>
      </w:r>
      <w:r w:rsidRPr="00E531CB">
        <w:rPr>
          <w:rFonts w:ascii="Arial Black" w:hAnsi="Arial Black" w:cs="Tahoma"/>
          <w:b/>
          <w:color w:val="00000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INTRODUCTION</w:t>
      </w:r>
    </w:p>
    <w:p w:rsidR="00AC77EC" w:rsidRDefault="00AC77EC">
      <w:pPr>
        <w:jc w:val="both"/>
        <w:rPr>
          <w:rFonts w:ascii="Tahoma" w:hAnsi="Tahoma" w:cs="Tahoma"/>
          <w:color w:val="000000"/>
        </w:rPr>
      </w:pPr>
    </w:p>
    <w:p w:rsidR="00AC77EC" w:rsidRDefault="00AC77EC">
      <w:pPr>
        <w:ind w:left="720"/>
        <w:jc w:val="both"/>
        <w:rPr>
          <w:rFonts w:ascii="Tahoma" w:hAnsi="Tahoma" w:cs="Tahoma"/>
          <w:color w:val="000000"/>
        </w:rPr>
      </w:pPr>
      <w:r>
        <w:rPr>
          <w:rFonts w:ascii="Tahoma" w:hAnsi="Tahoma" w:cs="Tahoma"/>
          <w:color w:val="000000"/>
        </w:rPr>
        <w:t xml:space="preserve">It is essential that representatives of the municipality from time to time travel to other cities and towns in order to establish and maintain links and relationships with other municipalities, government bodies, and other parties, institutions and </w:t>
      </w:r>
      <w:r w:rsidR="00E531CB">
        <w:rPr>
          <w:rFonts w:ascii="Tahoma" w:hAnsi="Tahoma" w:cs="Tahoma"/>
          <w:color w:val="000000"/>
        </w:rPr>
        <w:t>organization’s</w:t>
      </w:r>
      <w:r>
        <w:rPr>
          <w:rFonts w:ascii="Tahoma" w:hAnsi="Tahoma" w:cs="Tahoma"/>
          <w:color w:val="000000"/>
        </w:rPr>
        <w:t xml:space="preserve"> operating in the sphere of local government.  It is important for representatives to broaden their knowledge and understanding of and compare local experiences in local government transformation, innovation and change in the rest of the country, and this can effectively be done only through the medium of personal contact with a wide range of local government stakeholders.</w:t>
      </w:r>
    </w:p>
    <w:p w:rsidR="002B39E9" w:rsidRDefault="002B39E9">
      <w:pPr>
        <w:ind w:left="720"/>
        <w:jc w:val="both"/>
        <w:rPr>
          <w:rFonts w:ascii="Tahoma" w:hAnsi="Tahoma" w:cs="Tahoma"/>
          <w:color w:val="000000"/>
        </w:rPr>
      </w:pPr>
    </w:p>
    <w:p w:rsidR="002B39E9" w:rsidRDefault="002B39E9">
      <w:pPr>
        <w:ind w:left="720"/>
        <w:jc w:val="both"/>
        <w:rPr>
          <w:rFonts w:ascii="Tahoma" w:hAnsi="Tahoma" w:cs="Tahoma"/>
          <w:color w:val="000000"/>
        </w:rPr>
      </w:pPr>
    </w:p>
    <w:p w:rsidR="002B39E9" w:rsidRDefault="002B39E9">
      <w:pPr>
        <w:ind w:left="720"/>
        <w:jc w:val="both"/>
        <w:rPr>
          <w:rFonts w:ascii="Tahoma" w:hAnsi="Tahoma" w:cs="Tahoma"/>
          <w:color w:val="000000"/>
        </w:rPr>
      </w:pPr>
    </w:p>
    <w:p w:rsidR="00AC77EC" w:rsidRDefault="00AC77EC">
      <w:pPr>
        <w:jc w:val="both"/>
        <w:rPr>
          <w:rFonts w:ascii="Tahoma" w:hAnsi="Tahoma" w:cs="Tahoma"/>
          <w:color w:val="000000"/>
        </w:rPr>
      </w:pPr>
    </w:p>
    <w:p w:rsidR="00AC77EC" w:rsidRPr="00E531CB" w:rsidRDefault="00AC77EC">
      <w:pPr>
        <w:jc w:val="both"/>
        <w:rPr>
          <w:rFonts w:ascii="Arial Black" w:hAnsi="Arial Black" w:cs="Tahoma"/>
          <w:b/>
          <w:color w:val="00000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E531CB">
        <w:rPr>
          <w:rFonts w:ascii="Arial Black" w:hAnsi="Arial Black" w:cs="Tahoma"/>
          <w:b/>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E531CB">
        <w:rPr>
          <w:rFonts w:ascii="Arial Black" w:hAnsi="Arial Black" w:cs="Tahoma"/>
          <w:b/>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b/>
      </w:r>
      <w:r w:rsidRPr="00E531CB">
        <w:rPr>
          <w:rFonts w:ascii="Arial Black" w:hAnsi="Arial Black" w:cs="Tahoma"/>
          <w:b/>
          <w:color w:val="00000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OBJECTIVES</w:t>
      </w:r>
    </w:p>
    <w:p w:rsidR="00AC77EC" w:rsidRDefault="00AC77EC">
      <w:pPr>
        <w:ind w:left="1440" w:hanging="720"/>
        <w:jc w:val="both"/>
        <w:rPr>
          <w:rFonts w:ascii="Tahoma" w:hAnsi="Tahoma" w:cs="Tahoma"/>
          <w:color w:val="000000"/>
        </w:rPr>
      </w:pPr>
    </w:p>
    <w:p w:rsidR="00AC77EC" w:rsidRDefault="00AC77EC">
      <w:pPr>
        <w:ind w:left="720"/>
        <w:jc w:val="both"/>
        <w:rPr>
          <w:rFonts w:ascii="Tahoma" w:hAnsi="Tahoma" w:cs="Tahoma"/>
          <w:color w:val="000000"/>
        </w:rPr>
      </w:pPr>
      <w:r>
        <w:rPr>
          <w:rFonts w:ascii="Tahoma" w:hAnsi="Tahoma" w:cs="Tahoma"/>
          <w:color w:val="000000"/>
        </w:rPr>
        <w:t>The objective of this policy is to set out the basis for the payment of subsistence and travel allowance for the purposes of such official travelling.</w:t>
      </w:r>
      <w:bookmarkStart w:id="2" w:name="tm_705445889"/>
      <w:bookmarkStart w:id="3" w:name="tm_705445890"/>
      <w:bookmarkStart w:id="4" w:name="tm_705445891"/>
      <w:bookmarkEnd w:id="2"/>
      <w:bookmarkEnd w:id="3"/>
      <w:bookmarkEnd w:id="4"/>
    </w:p>
    <w:p w:rsidR="00AC77EC" w:rsidRDefault="00AC77EC">
      <w:pPr>
        <w:tabs>
          <w:tab w:val="left" w:pos="1440"/>
          <w:tab w:val="left" w:pos="2160"/>
        </w:tabs>
        <w:jc w:val="both"/>
        <w:rPr>
          <w:rFonts w:ascii="Tahoma" w:hAnsi="Tahoma" w:cs="Tahoma"/>
          <w:color w:val="000000"/>
        </w:rPr>
      </w:pPr>
    </w:p>
    <w:p w:rsidR="00AC77EC" w:rsidRPr="00E531CB" w:rsidRDefault="00AC77EC">
      <w:pPr>
        <w:tabs>
          <w:tab w:val="left" w:pos="720"/>
          <w:tab w:val="left" w:pos="2160"/>
        </w:tabs>
        <w:jc w:val="both"/>
        <w:rPr>
          <w:rFonts w:ascii="Arial Black" w:hAnsi="Arial Black" w:cs="Tahoma"/>
          <w:b/>
          <w:color w:val="00000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E531CB">
        <w:rPr>
          <w:rFonts w:ascii="Arial Black" w:hAnsi="Arial Black" w:cs="Tahoma"/>
          <w:b/>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E531CB">
        <w:rPr>
          <w:rFonts w:ascii="Arial Black" w:hAnsi="Arial Black" w:cs="Tahoma"/>
          <w:b/>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b/>
      </w:r>
      <w:r w:rsidRPr="00E531CB">
        <w:rPr>
          <w:rFonts w:ascii="Arial Black" w:hAnsi="Arial Black" w:cs="Tahoma"/>
          <w:b/>
          <w:color w:val="00000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PRINCIPLES</w:t>
      </w:r>
    </w:p>
    <w:p w:rsidR="00AC77EC" w:rsidRDefault="00AC77EC">
      <w:pPr>
        <w:ind w:left="720"/>
        <w:jc w:val="both"/>
        <w:rPr>
          <w:rFonts w:ascii="Tahoma" w:hAnsi="Tahoma" w:cs="Tahoma"/>
          <w:color w:val="000000"/>
        </w:rPr>
      </w:pPr>
    </w:p>
    <w:p w:rsidR="00AC77EC" w:rsidRDefault="00AC77EC" w:rsidP="00201B73">
      <w:pPr>
        <w:numPr>
          <w:ilvl w:val="1"/>
          <w:numId w:val="1"/>
        </w:numPr>
        <w:jc w:val="both"/>
        <w:rPr>
          <w:rFonts w:ascii="Tahoma" w:hAnsi="Tahoma" w:cs="Tahoma"/>
          <w:color w:val="000000"/>
        </w:rPr>
      </w:pPr>
      <w:r>
        <w:rPr>
          <w:rFonts w:ascii="Tahoma" w:hAnsi="Tahoma" w:cs="Tahoma"/>
          <w:b/>
          <w:color w:val="000000"/>
          <w:u w:val="single"/>
        </w:rPr>
        <w:t>Responsibilities of representatives who travel on business of the municipality</w:t>
      </w:r>
    </w:p>
    <w:p w:rsidR="00AC77EC" w:rsidRDefault="00AC77EC">
      <w:pPr>
        <w:ind w:left="720"/>
        <w:jc w:val="both"/>
        <w:rPr>
          <w:rFonts w:ascii="Tahoma" w:hAnsi="Tahoma" w:cs="Tahoma"/>
          <w:color w:val="000000"/>
        </w:rPr>
      </w:pPr>
    </w:p>
    <w:p w:rsidR="00AC77EC" w:rsidRDefault="00AC77EC" w:rsidP="00201B73">
      <w:pPr>
        <w:numPr>
          <w:ilvl w:val="2"/>
          <w:numId w:val="1"/>
        </w:numPr>
        <w:jc w:val="both"/>
        <w:rPr>
          <w:rFonts w:ascii="Tahoma" w:hAnsi="Tahoma" w:cs="Tahoma"/>
          <w:color w:val="000000"/>
        </w:rPr>
      </w:pPr>
      <w:r>
        <w:rPr>
          <w:rFonts w:ascii="Tahoma" w:hAnsi="Tahoma" w:cs="Tahoma"/>
          <w:color w:val="000000"/>
        </w:rPr>
        <w:t>Every representative who travels on the business of the municipality must comply with this policy in letter and in spirit.</w:t>
      </w:r>
    </w:p>
    <w:p w:rsidR="00AC77EC" w:rsidRDefault="00AC77EC">
      <w:pPr>
        <w:ind w:left="1440"/>
        <w:jc w:val="both"/>
        <w:rPr>
          <w:rFonts w:ascii="Tahoma" w:hAnsi="Tahoma" w:cs="Tahoma"/>
          <w:color w:val="000000"/>
        </w:rPr>
      </w:pPr>
    </w:p>
    <w:p w:rsidR="00AC77EC" w:rsidRDefault="00AC77EC" w:rsidP="00201B73">
      <w:pPr>
        <w:numPr>
          <w:ilvl w:val="2"/>
          <w:numId w:val="1"/>
        </w:numPr>
        <w:jc w:val="both"/>
        <w:rPr>
          <w:rFonts w:ascii="Tahoma" w:hAnsi="Tahoma" w:cs="Tahoma"/>
          <w:color w:val="000000"/>
        </w:rPr>
      </w:pPr>
      <w:r>
        <w:rPr>
          <w:rFonts w:ascii="Tahoma" w:hAnsi="Tahoma" w:cs="Tahoma"/>
          <w:color w:val="000000"/>
        </w:rPr>
        <w:t>Representatives who travel on the business of the municipality must appreciate, at all times, that they are ambassadors for the municipality, that their actions, conduct and statements must be in the best interest of the municipality, and that they must comply with any specific mandates they have been given.</w:t>
      </w:r>
    </w:p>
    <w:p w:rsidR="00AC77EC" w:rsidRDefault="00AC77EC">
      <w:pPr>
        <w:jc w:val="both"/>
        <w:rPr>
          <w:rFonts w:ascii="Tahoma" w:hAnsi="Tahoma" w:cs="Tahoma"/>
          <w:color w:val="000000"/>
        </w:rPr>
      </w:pPr>
    </w:p>
    <w:p w:rsidR="00AC77EC" w:rsidRDefault="00AC77EC">
      <w:pPr>
        <w:ind w:left="1440"/>
        <w:jc w:val="both"/>
        <w:rPr>
          <w:rFonts w:ascii="Tahoma" w:hAnsi="Tahoma" w:cs="Tahoma"/>
          <w:color w:val="000000"/>
        </w:rPr>
      </w:pPr>
      <w:r>
        <w:rPr>
          <w:rFonts w:ascii="Tahoma" w:hAnsi="Tahoma" w:cs="Tahoma"/>
          <w:color w:val="000000"/>
        </w:rPr>
        <w:t>Consistent with the municipality’s performance monitoring and evaluation objectives, the Municipal Manager will ensure that a database of all representatives and official travelling is kept.</w:t>
      </w:r>
    </w:p>
    <w:p w:rsidR="00AC77EC" w:rsidRDefault="00AC77EC">
      <w:pPr>
        <w:ind w:left="1440"/>
        <w:jc w:val="both"/>
        <w:rPr>
          <w:rFonts w:ascii="Tahoma" w:hAnsi="Tahoma" w:cs="Tahoma"/>
          <w:color w:val="000000"/>
        </w:rPr>
      </w:pPr>
    </w:p>
    <w:p w:rsidR="00AC77EC" w:rsidRDefault="00AC77EC" w:rsidP="00201B73">
      <w:pPr>
        <w:numPr>
          <w:ilvl w:val="1"/>
          <w:numId w:val="1"/>
        </w:numPr>
        <w:jc w:val="both"/>
        <w:rPr>
          <w:rFonts w:ascii="Tahoma" w:hAnsi="Tahoma" w:cs="Tahoma"/>
          <w:color w:val="000000"/>
        </w:rPr>
      </w:pPr>
      <w:r>
        <w:rPr>
          <w:rFonts w:ascii="Tahoma" w:hAnsi="Tahoma" w:cs="Tahoma"/>
          <w:b/>
          <w:color w:val="000000"/>
          <w:u w:val="single"/>
        </w:rPr>
        <w:t>Subsistence and travel allowance</w:t>
      </w:r>
    </w:p>
    <w:p w:rsidR="00AC77EC" w:rsidRDefault="00AC77EC">
      <w:pPr>
        <w:jc w:val="both"/>
        <w:rPr>
          <w:rFonts w:ascii="Tahoma" w:hAnsi="Tahoma" w:cs="Tahoma"/>
          <w:color w:val="000000"/>
        </w:rPr>
      </w:pPr>
    </w:p>
    <w:p w:rsidR="00AC77EC" w:rsidRDefault="00AC77EC" w:rsidP="00201B73">
      <w:pPr>
        <w:numPr>
          <w:ilvl w:val="2"/>
          <w:numId w:val="1"/>
        </w:numPr>
        <w:jc w:val="both"/>
        <w:rPr>
          <w:rFonts w:ascii="Tahoma" w:hAnsi="Tahoma" w:cs="Tahoma"/>
          <w:color w:val="000000"/>
        </w:rPr>
      </w:pPr>
      <w:r>
        <w:rPr>
          <w:rFonts w:ascii="Tahoma" w:hAnsi="Tahoma" w:cs="Tahoma"/>
          <w:color w:val="000000"/>
        </w:rPr>
        <w:t>A subsistence and travel allowance is an amount of money paid by the municipality to a representative to cover the following expenses:-</w:t>
      </w:r>
    </w:p>
    <w:p w:rsidR="00AC77EC" w:rsidRDefault="00AC77EC">
      <w:pPr>
        <w:jc w:val="both"/>
        <w:rPr>
          <w:rFonts w:ascii="Tahoma" w:hAnsi="Tahoma" w:cs="Tahoma"/>
          <w:color w:val="000000"/>
        </w:rPr>
      </w:pPr>
    </w:p>
    <w:p w:rsidR="00AC77EC" w:rsidRDefault="00AC77EC" w:rsidP="00201B73">
      <w:pPr>
        <w:numPr>
          <w:ilvl w:val="3"/>
          <w:numId w:val="2"/>
        </w:numPr>
        <w:tabs>
          <w:tab w:val="clear" w:pos="5040"/>
          <w:tab w:val="num" w:pos="2520"/>
        </w:tabs>
        <w:ind w:left="2520"/>
        <w:jc w:val="both"/>
        <w:rPr>
          <w:rFonts w:ascii="Tahoma" w:hAnsi="Tahoma" w:cs="Tahoma"/>
          <w:color w:val="000000"/>
        </w:rPr>
      </w:pPr>
      <w:r>
        <w:rPr>
          <w:rFonts w:ascii="Tahoma" w:hAnsi="Tahoma" w:cs="Tahoma"/>
          <w:color w:val="000000"/>
        </w:rPr>
        <w:t>meals (including reasonable gratuities);</w:t>
      </w:r>
    </w:p>
    <w:p w:rsidR="00AC77EC" w:rsidRDefault="00AC77EC" w:rsidP="00201B73">
      <w:pPr>
        <w:numPr>
          <w:ilvl w:val="3"/>
          <w:numId w:val="2"/>
        </w:numPr>
        <w:tabs>
          <w:tab w:val="clear" w:pos="5040"/>
          <w:tab w:val="num" w:pos="2520"/>
        </w:tabs>
        <w:ind w:left="2520"/>
        <w:jc w:val="both"/>
        <w:rPr>
          <w:rFonts w:ascii="Tahoma" w:hAnsi="Tahoma" w:cs="Tahoma"/>
          <w:color w:val="000000"/>
        </w:rPr>
      </w:pPr>
      <w:r>
        <w:rPr>
          <w:rFonts w:ascii="Tahoma" w:hAnsi="Tahoma" w:cs="Tahoma"/>
          <w:color w:val="000000"/>
        </w:rPr>
        <w:t>incidentals such as refreshments, snacks, drinks; and</w:t>
      </w:r>
    </w:p>
    <w:p w:rsidR="00AC77EC" w:rsidRDefault="00AC77EC" w:rsidP="00201B73">
      <w:pPr>
        <w:numPr>
          <w:ilvl w:val="3"/>
          <w:numId w:val="2"/>
        </w:numPr>
        <w:tabs>
          <w:tab w:val="clear" w:pos="5040"/>
          <w:tab w:val="num" w:pos="2520"/>
        </w:tabs>
        <w:ind w:left="2520"/>
        <w:jc w:val="both"/>
        <w:rPr>
          <w:rFonts w:ascii="Tahoma" w:hAnsi="Tahoma" w:cs="Tahoma"/>
          <w:color w:val="000000"/>
        </w:rPr>
      </w:pPr>
      <w:proofErr w:type="gramStart"/>
      <w:r>
        <w:rPr>
          <w:rFonts w:ascii="Tahoma" w:hAnsi="Tahoma" w:cs="Tahoma"/>
          <w:color w:val="000000"/>
        </w:rPr>
        <w:t>all</w:t>
      </w:r>
      <w:proofErr w:type="gramEnd"/>
      <w:r>
        <w:rPr>
          <w:rFonts w:ascii="Tahoma" w:hAnsi="Tahoma" w:cs="Tahoma"/>
          <w:color w:val="000000"/>
        </w:rPr>
        <w:t xml:space="preserve"> business-related travel.</w:t>
      </w:r>
    </w:p>
    <w:p w:rsidR="00AC77EC" w:rsidRDefault="00AC77EC">
      <w:pPr>
        <w:ind w:left="2160"/>
        <w:jc w:val="both"/>
        <w:rPr>
          <w:rFonts w:ascii="Tahoma" w:hAnsi="Tahoma" w:cs="Tahoma"/>
          <w:color w:val="000000"/>
        </w:rPr>
      </w:pPr>
    </w:p>
    <w:p w:rsidR="00AC77EC" w:rsidRDefault="00AC77EC" w:rsidP="00201B73">
      <w:pPr>
        <w:numPr>
          <w:ilvl w:val="2"/>
          <w:numId w:val="1"/>
        </w:numPr>
        <w:jc w:val="both"/>
        <w:rPr>
          <w:rFonts w:ascii="Tahoma" w:hAnsi="Tahoma" w:cs="Tahoma"/>
          <w:color w:val="000000"/>
        </w:rPr>
      </w:pPr>
      <w:r>
        <w:rPr>
          <w:rFonts w:ascii="Tahoma" w:hAnsi="Tahoma" w:cs="Tahoma"/>
          <w:color w:val="000000"/>
        </w:rPr>
        <w:t>A subsistence allowance does not cover any personal recreation, such as visits to a ci</w:t>
      </w:r>
      <w:r w:rsidR="00840406">
        <w:rPr>
          <w:rFonts w:ascii="Tahoma" w:hAnsi="Tahoma" w:cs="Tahoma"/>
          <w:color w:val="000000"/>
        </w:rPr>
        <w:t xml:space="preserve">nema, theatre or nightclubs, </w:t>
      </w:r>
      <w:r>
        <w:rPr>
          <w:rFonts w:ascii="Tahoma" w:hAnsi="Tahoma" w:cs="Tahoma"/>
          <w:color w:val="000000"/>
        </w:rPr>
        <w:t>sightseeing</w:t>
      </w:r>
      <w:r w:rsidR="00840406">
        <w:rPr>
          <w:rFonts w:ascii="Tahoma" w:hAnsi="Tahoma" w:cs="Tahoma"/>
          <w:color w:val="000000"/>
        </w:rPr>
        <w:t xml:space="preserve"> etc</w:t>
      </w:r>
      <w:r>
        <w:rPr>
          <w:rFonts w:ascii="Tahoma" w:hAnsi="Tahoma" w:cs="Tahoma"/>
          <w:color w:val="000000"/>
        </w:rPr>
        <w:t>.</w:t>
      </w:r>
    </w:p>
    <w:p w:rsidR="00AC77EC" w:rsidRDefault="00AC77EC">
      <w:pPr>
        <w:ind w:left="1440"/>
        <w:jc w:val="both"/>
        <w:rPr>
          <w:rFonts w:ascii="Tahoma" w:hAnsi="Tahoma" w:cs="Tahoma"/>
          <w:color w:val="000000"/>
        </w:rPr>
      </w:pPr>
    </w:p>
    <w:p w:rsidR="00AC77EC" w:rsidRDefault="00AC77EC" w:rsidP="00201B73">
      <w:pPr>
        <w:numPr>
          <w:ilvl w:val="2"/>
          <w:numId w:val="1"/>
        </w:numPr>
        <w:jc w:val="both"/>
        <w:rPr>
          <w:rFonts w:ascii="Tahoma" w:hAnsi="Tahoma" w:cs="Tahoma"/>
          <w:color w:val="000000"/>
        </w:rPr>
      </w:pPr>
      <w:r>
        <w:rPr>
          <w:rFonts w:ascii="Tahoma" w:hAnsi="Tahoma" w:cs="Tahoma"/>
          <w:color w:val="000000"/>
        </w:rPr>
        <w:t>Acceptable proof of expenditure shall include the following:-</w:t>
      </w:r>
    </w:p>
    <w:p w:rsidR="00AC77EC" w:rsidRDefault="00AC77EC">
      <w:pPr>
        <w:ind w:left="2160"/>
        <w:jc w:val="both"/>
        <w:rPr>
          <w:rFonts w:ascii="Tahoma" w:hAnsi="Tahoma" w:cs="Tahoma"/>
          <w:color w:val="000000"/>
        </w:rPr>
      </w:pPr>
    </w:p>
    <w:p w:rsidR="00AC77EC" w:rsidRDefault="00AC77EC" w:rsidP="00201B73">
      <w:pPr>
        <w:numPr>
          <w:ilvl w:val="3"/>
          <w:numId w:val="3"/>
        </w:numPr>
        <w:tabs>
          <w:tab w:val="clear" w:pos="5040"/>
          <w:tab w:val="num" w:pos="2520"/>
        </w:tabs>
        <w:ind w:left="2520"/>
        <w:jc w:val="both"/>
        <w:rPr>
          <w:rFonts w:ascii="Tahoma" w:hAnsi="Tahoma" w:cs="Tahoma"/>
          <w:color w:val="000000"/>
        </w:rPr>
      </w:pPr>
      <w:r>
        <w:rPr>
          <w:rFonts w:ascii="Tahoma" w:hAnsi="Tahoma" w:cs="Tahoma"/>
          <w:color w:val="000000"/>
        </w:rPr>
        <w:t>a handwritten receipt of payment on a printed format clearly indicating the name and business address of the establishment on whose behalf the receipt is issued;</w:t>
      </w:r>
    </w:p>
    <w:p w:rsidR="00AC77EC" w:rsidRDefault="00AC77EC">
      <w:pPr>
        <w:ind w:left="2160"/>
        <w:jc w:val="both"/>
        <w:rPr>
          <w:rFonts w:ascii="Tahoma" w:hAnsi="Tahoma" w:cs="Tahoma"/>
          <w:color w:val="000000"/>
        </w:rPr>
      </w:pPr>
    </w:p>
    <w:p w:rsidR="00AC77EC" w:rsidRDefault="00AC77EC" w:rsidP="00201B73">
      <w:pPr>
        <w:numPr>
          <w:ilvl w:val="3"/>
          <w:numId w:val="3"/>
        </w:numPr>
        <w:tabs>
          <w:tab w:val="clear" w:pos="5040"/>
          <w:tab w:val="num" w:pos="2520"/>
        </w:tabs>
        <w:ind w:left="2520"/>
        <w:jc w:val="both"/>
        <w:rPr>
          <w:rFonts w:ascii="Tahoma" w:hAnsi="Tahoma" w:cs="Tahoma"/>
          <w:color w:val="000000"/>
        </w:rPr>
      </w:pPr>
      <w:proofErr w:type="gramStart"/>
      <w:r>
        <w:rPr>
          <w:rFonts w:ascii="Tahoma" w:hAnsi="Tahoma" w:cs="Tahoma"/>
          <w:color w:val="000000"/>
        </w:rPr>
        <w:lastRenderedPageBreak/>
        <w:t>a</w:t>
      </w:r>
      <w:proofErr w:type="gramEnd"/>
      <w:r>
        <w:rPr>
          <w:rFonts w:ascii="Tahoma" w:hAnsi="Tahoma" w:cs="Tahoma"/>
          <w:color w:val="000000"/>
        </w:rPr>
        <w:t xml:space="preserve"> handwritten receipt of payment on a piece of paper on  which the name and business address of the establishment on whose behalf the receipt is issued has been stamped in indelible stamp pad ink.</w:t>
      </w:r>
    </w:p>
    <w:p w:rsidR="00AC77EC" w:rsidRDefault="00AC77EC">
      <w:pPr>
        <w:ind w:left="1440"/>
        <w:jc w:val="both"/>
        <w:rPr>
          <w:rFonts w:ascii="Tahoma" w:hAnsi="Tahoma" w:cs="Tahoma"/>
          <w:color w:val="000000"/>
        </w:rPr>
      </w:pPr>
    </w:p>
    <w:p w:rsidR="00AC77EC" w:rsidRDefault="00AC77EC" w:rsidP="00201B73">
      <w:pPr>
        <w:numPr>
          <w:ilvl w:val="2"/>
          <w:numId w:val="1"/>
        </w:numPr>
        <w:jc w:val="both"/>
        <w:rPr>
          <w:rFonts w:ascii="Tahoma" w:hAnsi="Tahoma" w:cs="Tahoma"/>
          <w:color w:val="000000"/>
        </w:rPr>
      </w:pPr>
      <w:r>
        <w:rPr>
          <w:rFonts w:ascii="Tahoma" w:hAnsi="Tahoma" w:cs="Tahoma"/>
          <w:color w:val="000000"/>
        </w:rPr>
        <w:t>No room service charges or gratuities will be paid for.</w:t>
      </w:r>
    </w:p>
    <w:p w:rsidR="00AC77EC" w:rsidRDefault="00AC77EC">
      <w:pPr>
        <w:jc w:val="both"/>
        <w:rPr>
          <w:rFonts w:ascii="Tahoma" w:hAnsi="Tahoma" w:cs="Tahoma"/>
          <w:color w:val="000000"/>
        </w:rPr>
      </w:pPr>
    </w:p>
    <w:p w:rsidR="00AC77EC" w:rsidRDefault="00AC77EC" w:rsidP="00201B73">
      <w:pPr>
        <w:numPr>
          <w:ilvl w:val="1"/>
          <w:numId w:val="1"/>
        </w:numPr>
        <w:jc w:val="both"/>
        <w:rPr>
          <w:rFonts w:ascii="Tahoma" w:hAnsi="Tahoma" w:cs="Tahoma"/>
          <w:color w:val="000000"/>
        </w:rPr>
      </w:pPr>
      <w:r>
        <w:rPr>
          <w:rFonts w:ascii="Tahoma" w:hAnsi="Tahoma" w:cs="Tahoma"/>
          <w:b/>
          <w:color w:val="000000"/>
          <w:u w:val="single"/>
        </w:rPr>
        <w:t>Entitlement to a subsistence and travel allowance</w:t>
      </w:r>
    </w:p>
    <w:p w:rsidR="00AC77EC" w:rsidRDefault="00AC77EC">
      <w:pPr>
        <w:jc w:val="both"/>
        <w:rPr>
          <w:rFonts w:ascii="Tahoma" w:hAnsi="Tahoma" w:cs="Tahoma"/>
          <w:color w:val="000000"/>
        </w:rPr>
      </w:pPr>
    </w:p>
    <w:p w:rsidR="00AC77EC" w:rsidRDefault="00AC77EC" w:rsidP="00201B73">
      <w:pPr>
        <w:numPr>
          <w:ilvl w:val="2"/>
          <w:numId w:val="1"/>
        </w:numPr>
        <w:jc w:val="both"/>
        <w:rPr>
          <w:rFonts w:ascii="Tahoma" w:hAnsi="Tahoma" w:cs="Tahoma"/>
          <w:color w:val="000000"/>
        </w:rPr>
      </w:pPr>
      <w:r>
        <w:rPr>
          <w:rFonts w:ascii="Tahoma" w:hAnsi="Tahoma" w:cs="Tahoma"/>
          <w:color w:val="000000"/>
        </w:rPr>
        <w:t xml:space="preserve">A representative may claim a daily subsistence allowance as provided in this policy with the understanding that all </w:t>
      </w:r>
      <w:r w:rsidR="006901CB">
        <w:rPr>
          <w:rFonts w:ascii="Tahoma" w:hAnsi="Tahoma" w:cs="Tahoma"/>
          <w:color w:val="000000"/>
        </w:rPr>
        <w:t>authorized</w:t>
      </w:r>
      <w:r>
        <w:rPr>
          <w:rFonts w:ascii="Tahoma" w:hAnsi="Tahoma" w:cs="Tahoma"/>
          <w:color w:val="000000"/>
        </w:rPr>
        <w:t xml:space="preserve"> personal expenses are covered by the subsistence allowance.  No further expenses, with the exception of certain business expenses (see below), may be claimed.</w:t>
      </w:r>
    </w:p>
    <w:p w:rsidR="00AC77EC" w:rsidRDefault="00AC77EC">
      <w:pPr>
        <w:ind w:left="1440"/>
        <w:jc w:val="both"/>
        <w:rPr>
          <w:rFonts w:ascii="Tahoma" w:hAnsi="Tahoma" w:cs="Tahoma"/>
          <w:color w:val="000000"/>
        </w:rPr>
      </w:pPr>
    </w:p>
    <w:p w:rsidR="00AC77EC" w:rsidRDefault="00AC77EC" w:rsidP="00201B73">
      <w:pPr>
        <w:numPr>
          <w:ilvl w:val="2"/>
          <w:numId w:val="1"/>
        </w:numPr>
        <w:jc w:val="both"/>
        <w:rPr>
          <w:rFonts w:ascii="Tahoma" w:hAnsi="Tahoma" w:cs="Tahoma"/>
          <w:color w:val="000000"/>
        </w:rPr>
      </w:pPr>
      <w:r>
        <w:rPr>
          <w:rFonts w:ascii="Tahoma" w:hAnsi="Tahoma" w:cs="Tahoma"/>
          <w:color w:val="000000"/>
        </w:rPr>
        <w:t>The subsistence allowance may be claimed without the representative having to furnish proof of expenses.</w:t>
      </w:r>
    </w:p>
    <w:p w:rsidR="00AC77EC" w:rsidRDefault="00AC77EC">
      <w:pPr>
        <w:jc w:val="both"/>
        <w:rPr>
          <w:rFonts w:ascii="Tahoma" w:hAnsi="Tahoma" w:cs="Tahoma"/>
          <w:color w:val="000000"/>
        </w:rPr>
      </w:pPr>
    </w:p>
    <w:p w:rsidR="00AC77EC" w:rsidRDefault="00AC77EC" w:rsidP="00201B73">
      <w:pPr>
        <w:numPr>
          <w:ilvl w:val="2"/>
          <w:numId w:val="1"/>
        </w:numPr>
        <w:jc w:val="both"/>
        <w:rPr>
          <w:rFonts w:ascii="Tahoma" w:hAnsi="Tahoma" w:cs="Tahoma"/>
          <w:color w:val="000000"/>
        </w:rPr>
      </w:pPr>
      <w:r>
        <w:rPr>
          <w:rFonts w:ascii="Tahoma" w:hAnsi="Tahoma" w:cs="Tahoma"/>
          <w:color w:val="000000"/>
        </w:rPr>
        <w:t>Entertainment of external business associates or contacts or clients or potential investors or potential clients falls outside the scope of the subsistence allowance and will be separately reimbursed (subject to prior approval where applicable).  If a representative of the municipality has an entertainment allowance, this entertainment of external business associates or contacts or other parties must be claimed against the entertainment allowance.</w:t>
      </w:r>
    </w:p>
    <w:p w:rsidR="00AC77EC" w:rsidRDefault="00AC77EC">
      <w:pPr>
        <w:jc w:val="both"/>
        <w:rPr>
          <w:rFonts w:ascii="Tahoma" w:hAnsi="Tahoma" w:cs="Tahoma"/>
          <w:color w:val="000000"/>
        </w:rPr>
      </w:pPr>
    </w:p>
    <w:p w:rsidR="00AC77EC" w:rsidRDefault="00AC77EC" w:rsidP="00201B73">
      <w:pPr>
        <w:numPr>
          <w:ilvl w:val="2"/>
          <w:numId w:val="1"/>
        </w:numPr>
        <w:jc w:val="both"/>
        <w:rPr>
          <w:rFonts w:ascii="Tahoma" w:hAnsi="Tahoma" w:cs="Tahoma"/>
          <w:color w:val="000000"/>
        </w:rPr>
      </w:pPr>
      <w:r>
        <w:rPr>
          <w:rFonts w:ascii="Tahoma" w:hAnsi="Tahoma" w:cs="Tahoma"/>
          <w:color w:val="000000"/>
        </w:rPr>
        <w:t>No subsistence allowance will be paid, and no representative will be entitled to a subsistence allowance, if the trip or travel is not related to the official business of the municipality.  All travel on business of the municipality must be approved as such before a representative is entitled to a subsistence allowance.</w:t>
      </w:r>
    </w:p>
    <w:p w:rsidR="00AC77EC" w:rsidRDefault="00AC77EC">
      <w:pPr>
        <w:jc w:val="both"/>
        <w:rPr>
          <w:rFonts w:ascii="Tahoma" w:hAnsi="Tahoma" w:cs="Tahoma"/>
          <w:color w:val="000000"/>
        </w:rPr>
      </w:pPr>
    </w:p>
    <w:p w:rsidR="00AC77EC" w:rsidRDefault="00AC77EC" w:rsidP="00201B73">
      <w:pPr>
        <w:numPr>
          <w:ilvl w:val="2"/>
          <w:numId w:val="1"/>
        </w:numPr>
        <w:jc w:val="both"/>
        <w:rPr>
          <w:rFonts w:ascii="Tahoma" w:hAnsi="Tahoma" w:cs="Tahoma"/>
          <w:color w:val="000000"/>
        </w:rPr>
      </w:pPr>
      <w:r>
        <w:rPr>
          <w:rFonts w:ascii="Tahoma" w:hAnsi="Tahoma" w:cs="Tahoma"/>
          <w:color w:val="000000"/>
        </w:rPr>
        <w:t>For the purposes of a subsistence allowance, a representative shall mean:-</w:t>
      </w:r>
    </w:p>
    <w:p w:rsidR="00AC77EC" w:rsidRDefault="00AC77EC">
      <w:pPr>
        <w:jc w:val="both"/>
        <w:rPr>
          <w:rFonts w:ascii="Tahoma" w:hAnsi="Tahoma" w:cs="Tahoma"/>
          <w:color w:val="000000"/>
        </w:rPr>
      </w:pPr>
    </w:p>
    <w:p w:rsidR="00AC77EC" w:rsidRDefault="00AC77EC">
      <w:pPr>
        <w:tabs>
          <w:tab w:val="left" w:pos="2520"/>
        </w:tabs>
        <w:ind w:left="2160"/>
        <w:jc w:val="both"/>
        <w:rPr>
          <w:rFonts w:ascii="Tahoma" w:hAnsi="Tahoma" w:cs="Tahoma"/>
          <w:color w:val="000000"/>
        </w:rPr>
      </w:pPr>
      <w:r>
        <w:rPr>
          <w:rFonts w:ascii="Tahoma" w:hAnsi="Tahoma" w:cs="Tahoma"/>
          <w:color w:val="000000"/>
        </w:rPr>
        <w:t>-</w:t>
      </w:r>
      <w:r>
        <w:rPr>
          <w:rFonts w:ascii="Tahoma" w:hAnsi="Tahoma" w:cs="Tahoma"/>
          <w:color w:val="000000"/>
        </w:rPr>
        <w:tab/>
        <w:t>Mayor</w:t>
      </w:r>
    </w:p>
    <w:p w:rsidR="00AC77EC" w:rsidRDefault="00AC77EC">
      <w:pPr>
        <w:tabs>
          <w:tab w:val="left" w:pos="2520"/>
        </w:tabs>
        <w:ind w:left="2160"/>
        <w:jc w:val="both"/>
        <w:rPr>
          <w:rFonts w:ascii="Tahoma" w:hAnsi="Tahoma" w:cs="Tahoma"/>
          <w:color w:val="000000"/>
        </w:rPr>
      </w:pPr>
      <w:r>
        <w:rPr>
          <w:rFonts w:ascii="Tahoma" w:hAnsi="Tahoma" w:cs="Tahoma"/>
          <w:color w:val="000000"/>
        </w:rPr>
        <w:t>-</w:t>
      </w:r>
      <w:r>
        <w:rPr>
          <w:rFonts w:ascii="Tahoma" w:hAnsi="Tahoma" w:cs="Tahoma"/>
          <w:color w:val="000000"/>
        </w:rPr>
        <w:tab/>
        <w:t>Speaker</w:t>
      </w:r>
    </w:p>
    <w:p w:rsidR="00AC77EC" w:rsidRDefault="00AC77EC">
      <w:pPr>
        <w:tabs>
          <w:tab w:val="left" w:pos="2520"/>
        </w:tabs>
        <w:ind w:left="2160"/>
        <w:jc w:val="both"/>
        <w:rPr>
          <w:rFonts w:ascii="Tahoma" w:hAnsi="Tahoma" w:cs="Tahoma"/>
          <w:color w:val="000000"/>
        </w:rPr>
      </w:pPr>
      <w:r>
        <w:rPr>
          <w:rFonts w:ascii="Tahoma" w:hAnsi="Tahoma" w:cs="Tahoma"/>
          <w:color w:val="000000"/>
        </w:rPr>
        <w:t>-</w:t>
      </w:r>
      <w:r>
        <w:rPr>
          <w:rFonts w:ascii="Tahoma" w:hAnsi="Tahoma" w:cs="Tahoma"/>
          <w:color w:val="000000"/>
        </w:rPr>
        <w:tab/>
        <w:t>Members of the Executive Committee</w:t>
      </w:r>
    </w:p>
    <w:p w:rsidR="00AC77EC" w:rsidRDefault="00AC77EC">
      <w:pPr>
        <w:tabs>
          <w:tab w:val="left" w:pos="2520"/>
        </w:tabs>
        <w:ind w:left="2520" w:hanging="360"/>
        <w:jc w:val="both"/>
        <w:rPr>
          <w:rFonts w:ascii="Tahoma" w:hAnsi="Tahoma" w:cs="Tahoma"/>
          <w:color w:val="000000"/>
        </w:rPr>
      </w:pPr>
      <w:r>
        <w:rPr>
          <w:rFonts w:ascii="Tahoma" w:hAnsi="Tahoma" w:cs="Tahoma"/>
          <w:color w:val="000000"/>
        </w:rPr>
        <w:t>-</w:t>
      </w:r>
      <w:r>
        <w:rPr>
          <w:rFonts w:ascii="Tahoma" w:hAnsi="Tahoma" w:cs="Tahoma"/>
          <w:color w:val="000000"/>
        </w:rPr>
        <w:tab/>
        <w:t xml:space="preserve">Other </w:t>
      </w:r>
      <w:proofErr w:type="spellStart"/>
      <w:r>
        <w:rPr>
          <w:rFonts w:ascii="Tahoma" w:hAnsi="Tahoma" w:cs="Tahoma"/>
          <w:color w:val="000000"/>
        </w:rPr>
        <w:t>councillors</w:t>
      </w:r>
      <w:proofErr w:type="spellEnd"/>
      <w:r>
        <w:rPr>
          <w:rFonts w:ascii="Tahoma" w:hAnsi="Tahoma" w:cs="Tahoma"/>
          <w:color w:val="000000"/>
        </w:rPr>
        <w:t xml:space="preserve"> specifically </w:t>
      </w:r>
      <w:proofErr w:type="spellStart"/>
      <w:r>
        <w:rPr>
          <w:rFonts w:ascii="Tahoma" w:hAnsi="Tahoma" w:cs="Tahoma"/>
          <w:color w:val="000000"/>
        </w:rPr>
        <w:t>authorised</w:t>
      </w:r>
      <w:proofErr w:type="spellEnd"/>
      <w:r>
        <w:rPr>
          <w:rFonts w:ascii="Tahoma" w:hAnsi="Tahoma" w:cs="Tahoma"/>
          <w:color w:val="000000"/>
        </w:rPr>
        <w:t xml:space="preserve"> to represent the municipality on a particular occasion</w:t>
      </w:r>
    </w:p>
    <w:p w:rsidR="00AC77EC" w:rsidRDefault="00AC77EC">
      <w:pPr>
        <w:tabs>
          <w:tab w:val="left" w:pos="2520"/>
        </w:tabs>
        <w:ind w:left="2160"/>
        <w:jc w:val="both"/>
        <w:rPr>
          <w:rFonts w:ascii="Tahoma" w:hAnsi="Tahoma" w:cs="Tahoma"/>
          <w:color w:val="000000"/>
        </w:rPr>
      </w:pPr>
      <w:r>
        <w:rPr>
          <w:rFonts w:ascii="Tahoma" w:hAnsi="Tahoma" w:cs="Tahoma"/>
          <w:color w:val="000000"/>
        </w:rPr>
        <w:t>-</w:t>
      </w:r>
      <w:r>
        <w:rPr>
          <w:rFonts w:ascii="Tahoma" w:hAnsi="Tahoma" w:cs="Tahoma"/>
          <w:color w:val="000000"/>
        </w:rPr>
        <w:tab/>
        <w:t>Municipal Manager</w:t>
      </w:r>
    </w:p>
    <w:p w:rsidR="00AC77EC" w:rsidRDefault="00AC77EC">
      <w:pPr>
        <w:tabs>
          <w:tab w:val="left" w:pos="2520"/>
        </w:tabs>
        <w:ind w:left="2160"/>
        <w:jc w:val="both"/>
        <w:rPr>
          <w:rFonts w:ascii="Tahoma" w:hAnsi="Tahoma" w:cs="Tahoma"/>
          <w:color w:val="000000"/>
        </w:rPr>
      </w:pPr>
      <w:r>
        <w:rPr>
          <w:rFonts w:ascii="Tahoma" w:hAnsi="Tahoma" w:cs="Tahoma"/>
          <w:color w:val="000000"/>
        </w:rPr>
        <w:t>-</w:t>
      </w:r>
      <w:r>
        <w:rPr>
          <w:rFonts w:ascii="Tahoma" w:hAnsi="Tahoma" w:cs="Tahoma"/>
          <w:color w:val="000000"/>
        </w:rPr>
        <w:tab/>
        <w:t>Heads of Department</w:t>
      </w:r>
    </w:p>
    <w:p w:rsidR="00AC77EC" w:rsidRDefault="00AC77EC">
      <w:pPr>
        <w:tabs>
          <w:tab w:val="left" w:pos="2520"/>
        </w:tabs>
        <w:ind w:left="2520" w:hanging="360"/>
        <w:jc w:val="both"/>
        <w:rPr>
          <w:rFonts w:ascii="Tahoma" w:hAnsi="Tahoma" w:cs="Tahoma"/>
          <w:color w:val="000000"/>
        </w:rPr>
      </w:pPr>
      <w:r>
        <w:rPr>
          <w:rFonts w:ascii="Tahoma" w:hAnsi="Tahoma" w:cs="Tahoma"/>
          <w:color w:val="000000"/>
        </w:rPr>
        <w:t>-</w:t>
      </w:r>
      <w:r>
        <w:rPr>
          <w:rFonts w:ascii="Tahoma" w:hAnsi="Tahoma" w:cs="Tahoma"/>
          <w:color w:val="000000"/>
        </w:rPr>
        <w:tab/>
        <w:t xml:space="preserve">Any other official specifically </w:t>
      </w:r>
      <w:proofErr w:type="spellStart"/>
      <w:r>
        <w:rPr>
          <w:rFonts w:ascii="Tahoma" w:hAnsi="Tahoma" w:cs="Tahoma"/>
          <w:color w:val="000000"/>
        </w:rPr>
        <w:t>authorised</w:t>
      </w:r>
      <w:proofErr w:type="spellEnd"/>
      <w:r>
        <w:rPr>
          <w:rFonts w:ascii="Tahoma" w:hAnsi="Tahoma" w:cs="Tahoma"/>
          <w:color w:val="000000"/>
        </w:rPr>
        <w:t xml:space="preserve"> to represent the municipality on a particular occasion.</w:t>
      </w:r>
    </w:p>
    <w:p w:rsidR="006901CB" w:rsidRDefault="006901CB">
      <w:pPr>
        <w:tabs>
          <w:tab w:val="left" w:pos="2520"/>
        </w:tabs>
        <w:ind w:left="2520" w:hanging="360"/>
        <w:jc w:val="both"/>
        <w:rPr>
          <w:rFonts w:ascii="Tahoma" w:hAnsi="Tahoma" w:cs="Tahoma"/>
          <w:color w:val="000000"/>
        </w:rPr>
      </w:pPr>
    </w:p>
    <w:p w:rsidR="00AC77EC" w:rsidRDefault="00AC77EC">
      <w:pPr>
        <w:tabs>
          <w:tab w:val="left" w:pos="2520"/>
        </w:tabs>
        <w:ind w:left="2160"/>
        <w:jc w:val="both"/>
        <w:rPr>
          <w:rFonts w:ascii="Tahoma" w:hAnsi="Tahoma" w:cs="Tahoma"/>
          <w:color w:val="000000"/>
        </w:rPr>
      </w:pPr>
    </w:p>
    <w:p w:rsidR="006901CB" w:rsidRDefault="006901CB">
      <w:pPr>
        <w:tabs>
          <w:tab w:val="left" w:pos="2520"/>
        </w:tabs>
        <w:ind w:left="2160"/>
        <w:jc w:val="both"/>
        <w:rPr>
          <w:rFonts w:ascii="Tahoma" w:hAnsi="Tahoma" w:cs="Tahoma"/>
          <w:color w:val="000000"/>
        </w:rPr>
      </w:pPr>
    </w:p>
    <w:p w:rsidR="00AC77EC" w:rsidRDefault="00AC77EC" w:rsidP="00201B73">
      <w:pPr>
        <w:numPr>
          <w:ilvl w:val="1"/>
          <w:numId w:val="1"/>
        </w:numPr>
        <w:jc w:val="both"/>
        <w:rPr>
          <w:rFonts w:ascii="Tahoma" w:hAnsi="Tahoma" w:cs="Tahoma"/>
          <w:color w:val="000000"/>
        </w:rPr>
      </w:pPr>
      <w:r>
        <w:rPr>
          <w:rFonts w:ascii="Tahoma" w:hAnsi="Tahoma" w:cs="Tahoma"/>
          <w:b/>
          <w:color w:val="000000"/>
          <w:u w:val="single"/>
        </w:rPr>
        <w:lastRenderedPageBreak/>
        <w:t>Accommodation costs and subsistence allowance</w:t>
      </w:r>
    </w:p>
    <w:p w:rsidR="00AC77EC" w:rsidRDefault="00AC77EC">
      <w:pPr>
        <w:jc w:val="both"/>
        <w:rPr>
          <w:rFonts w:ascii="Tahoma" w:hAnsi="Tahoma" w:cs="Tahoma"/>
          <w:color w:val="000000"/>
        </w:rPr>
      </w:pPr>
    </w:p>
    <w:p w:rsidR="006A32FB" w:rsidRPr="006A32FB" w:rsidRDefault="00AC77EC" w:rsidP="006A32FB">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t xml:space="preserve">Representatives who travel on the business of the municipality, where the business unavoidably entails </w:t>
      </w:r>
      <w:r w:rsidR="006A32FB">
        <w:rPr>
          <w:rFonts w:ascii="Tahoma" w:hAnsi="Tahoma" w:cs="Tahoma"/>
          <w:color w:val="000000"/>
        </w:rPr>
        <w:t xml:space="preserve">three </w:t>
      </w:r>
      <w:r>
        <w:rPr>
          <w:rFonts w:ascii="Tahoma" w:hAnsi="Tahoma" w:cs="Tahoma"/>
          <w:color w:val="000000"/>
        </w:rPr>
        <w:t xml:space="preserve">or more nights to be spent away from home, may stay in a </w:t>
      </w:r>
      <w:r w:rsidR="004F44A6">
        <w:rPr>
          <w:rFonts w:ascii="Tahoma" w:hAnsi="Tahoma" w:cs="Tahoma"/>
          <w:color w:val="000000"/>
        </w:rPr>
        <w:t>4</w:t>
      </w:r>
      <w:r>
        <w:rPr>
          <w:rFonts w:ascii="Tahoma" w:hAnsi="Tahoma" w:cs="Tahoma"/>
          <w:color w:val="000000"/>
        </w:rPr>
        <w:t>-star hotel, motel, guesthouse or bed-and-breakfast establishment.</w:t>
      </w:r>
      <w:r w:rsidR="006A32FB">
        <w:rPr>
          <w:rFonts w:ascii="Tahoma" w:hAnsi="Tahoma" w:cs="Tahoma"/>
          <w:color w:val="000000"/>
        </w:rPr>
        <w:t xml:space="preserve"> Additional to this a 100km radius from the official premises of the Municipality will be a guiding factor in determining whether accommodation must be arranged for the repres</w:t>
      </w:r>
      <w:r w:rsidR="00781625">
        <w:rPr>
          <w:rFonts w:ascii="Tahoma" w:hAnsi="Tahoma" w:cs="Tahoma"/>
          <w:color w:val="000000"/>
        </w:rPr>
        <w:t xml:space="preserve">entative. The decision of the Municipal manager around this issue will be guided by the cost analysis, convenience etc.  </w:t>
      </w:r>
      <w:r w:rsidR="006A32FB">
        <w:rPr>
          <w:rFonts w:ascii="Tahoma" w:hAnsi="Tahoma" w:cs="Tahoma"/>
          <w:color w:val="000000"/>
        </w:rPr>
        <w:t xml:space="preserve">  </w:t>
      </w:r>
    </w:p>
    <w:p w:rsidR="00AC77EC" w:rsidRDefault="00AC77EC">
      <w:pPr>
        <w:ind w:left="1440"/>
        <w:jc w:val="both"/>
        <w:rPr>
          <w:rFonts w:ascii="Tahoma" w:hAnsi="Tahoma" w:cs="Tahoma"/>
          <w:color w:val="000000"/>
        </w:rPr>
      </w:pPr>
    </w:p>
    <w:p w:rsidR="006901CB" w:rsidRDefault="00AC77EC"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t xml:space="preserve">The actual cost of accommodation will be borne by the municipality, subject to </w:t>
      </w:r>
      <w:r w:rsidRPr="008846F1">
        <w:rPr>
          <w:rFonts w:ascii="Tahoma" w:hAnsi="Tahoma" w:cs="Tahoma"/>
          <w:color w:val="000000"/>
          <w:highlight w:val="yellow"/>
        </w:rPr>
        <w:t>a maximum of R</w:t>
      </w:r>
      <w:r w:rsidR="00095EE6">
        <w:rPr>
          <w:rFonts w:ascii="Tahoma" w:hAnsi="Tahoma" w:cs="Tahoma"/>
          <w:color w:val="000000"/>
          <w:highlight w:val="yellow"/>
        </w:rPr>
        <w:t>15</w:t>
      </w:r>
      <w:r w:rsidR="00260DF0" w:rsidRPr="008846F1">
        <w:rPr>
          <w:rFonts w:ascii="Tahoma" w:hAnsi="Tahoma" w:cs="Tahoma"/>
          <w:color w:val="000000"/>
          <w:highlight w:val="yellow"/>
        </w:rPr>
        <w:t>00</w:t>
      </w:r>
      <w:r w:rsidR="006901CB" w:rsidRPr="008846F1">
        <w:rPr>
          <w:rFonts w:ascii="Tahoma" w:hAnsi="Tahoma" w:cs="Tahoma"/>
          <w:color w:val="000000"/>
          <w:highlight w:val="yellow"/>
        </w:rPr>
        <w:t>, 00</w:t>
      </w:r>
      <w:r w:rsidRPr="008846F1">
        <w:rPr>
          <w:rFonts w:ascii="Tahoma" w:hAnsi="Tahoma" w:cs="Tahoma"/>
          <w:color w:val="000000"/>
          <w:highlight w:val="yellow"/>
        </w:rPr>
        <w:t xml:space="preserve"> (</w:t>
      </w:r>
      <w:r w:rsidR="006901CB" w:rsidRPr="008846F1">
        <w:rPr>
          <w:rFonts w:ascii="Tahoma" w:hAnsi="Tahoma" w:cs="Tahoma"/>
          <w:color w:val="000000"/>
          <w:highlight w:val="yellow"/>
        </w:rPr>
        <w:t>One Thousand Three</w:t>
      </w:r>
      <w:r w:rsidR="00260DF0" w:rsidRPr="008846F1">
        <w:rPr>
          <w:rFonts w:ascii="Tahoma" w:hAnsi="Tahoma" w:cs="Tahoma"/>
          <w:color w:val="000000"/>
          <w:highlight w:val="yellow"/>
        </w:rPr>
        <w:t xml:space="preserve"> </w:t>
      </w:r>
      <w:r w:rsidRPr="008846F1">
        <w:rPr>
          <w:rFonts w:ascii="Tahoma" w:hAnsi="Tahoma" w:cs="Tahoma"/>
          <w:color w:val="000000"/>
          <w:highlight w:val="yellow"/>
        </w:rPr>
        <w:t xml:space="preserve">Hundred </w:t>
      </w:r>
      <w:proofErr w:type="spellStart"/>
      <w:r w:rsidRPr="008846F1">
        <w:rPr>
          <w:rFonts w:ascii="Tahoma" w:hAnsi="Tahoma" w:cs="Tahoma"/>
          <w:color w:val="000000"/>
          <w:highlight w:val="yellow"/>
        </w:rPr>
        <w:t>Rand</w:t>
      </w:r>
      <w:r w:rsidR="00260DF0" w:rsidRPr="008846F1">
        <w:rPr>
          <w:rFonts w:ascii="Tahoma" w:hAnsi="Tahoma" w:cs="Tahoma"/>
          <w:color w:val="000000"/>
          <w:highlight w:val="yellow"/>
        </w:rPr>
        <w:t>s</w:t>
      </w:r>
      <w:proofErr w:type="spellEnd"/>
      <w:r w:rsidRPr="008846F1">
        <w:rPr>
          <w:rFonts w:ascii="Tahoma" w:hAnsi="Tahoma" w:cs="Tahoma"/>
          <w:color w:val="000000"/>
          <w:highlight w:val="yellow"/>
        </w:rPr>
        <w:t>)</w:t>
      </w:r>
      <w:r w:rsidR="00164D47" w:rsidRPr="008846F1">
        <w:rPr>
          <w:rFonts w:ascii="Tahoma" w:hAnsi="Tahoma" w:cs="Tahoma"/>
          <w:color w:val="000000"/>
          <w:highlight w:val="yellow"/>
        </w:rPr>
        <w:t xml:space="preserve"> </w:t>
      </w:r>
      <w:r w:rsidRPr="008846F1">
        <w:rPr>
          <w:rFonts w:ascii="Tahoma" w:hAnsi="Tahoma" w:cs="Tahoma"/>
          <w:color w:val="000000"/>
          <w:highlight w:val="yellow"/>
        </w:rPr>
        <w:t>per night for the accommodation itself in</w:t>
      </w:r>
      <w:r>
        <w:rPr>
          <w:rFonts w:ascii="Tahoma" w:hAnsi="Tahoma" w:cs="Tahoma"/>
          <w:color w:val="000000"/>
        </w:rPr>
        <w:t xml:space="preserve"> respect of domestic trav</w:t>
      </w:r>
      <w:r w:rsidR="006901CB">
        <w:rPr>
          <w:rFonts w:ascii="Tahoma" w:hAnsi="Tahoma" w:cs="Tahoma"/>
          <w:color w:val="000000"/>
        </w:rPr>
        <w:t>el. Where such accommodation is unavailable</w:t>
      </w:r>
      <w:r>
        <w:rPr>
          <w:rFonts w:ascii="Tahoma" w:hAnsi="Tahoma" w:cs="Tahoma"/>
          <w:color w:val="000000"/>
        </w:rPr>
        <w:t xml:space="preserve"> the rate for a </w:t>
      </w:r>
      <w:r w:rsidR="006901CB">
        <w:rPr>
          <w:rFonts w:ascii="Tahoma" w:hAnsi="Tahoma" w:cs="Tahoma"/>
          <w:color w:val="000000"/>
        </w:rPr>
        <w:t>standard room will be</w:t>
      </w:r>
      <w:r w:rsidR="00840406">
        <w:rPr>
          <w:rFonts w:ascii="Tahoma" w:hAnsi="Tahoma" w:cs="Tahoma"/>
          <w:color w:val="000000"/>
        </w:rPr>
        <w:t xml:space="preserve"> payable at the consent of the Municipal M</w:t>
      </w:r>
      <w:r w:rsidR="006901CB">
        <w:rPr>
          <w:rFonts w:ascii="Tahoma" w:hAnsi="Tahoma" w:cs="Tahoma"/>
          <w:color w:val="000000"/>
        </w:rPr>
        <w:t>anager.</w:t>
      </w:r>
    </w:p>
    <w:p w:rsidR="006901CB" w:rsidRDefault="006901CB" w:rsidP="006901CB">
      <w:pPr>
        <w:pStyle w:val="ListParagraph"/>
        <w:rPr>
          <w:rFonts w:ascii="Tahoma" w:hAnsi="Tahoma" w:cs="Tahoma"/>
          <w:color w:val="000000"/>
        </w:rPr>
      </w:pPr>
    </w:p>
    <w:p w:rsidR="00AC77EC" w:rsidRDefault="00260DF0"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t xml:space="preserve">For </w:t>
      </w:r>
      <w:r w:rsidR="00F67192">
        <w:rPr>
          <w:rFonts w:ascii="Tahoma" w:hAnsi="Tahoma" w:cs="Tahoma"/>
          <w:color w:val="000000"/>
        </w:rPr>
        <w:t xml:space="preserve">the Mayor, </w:t>
      </w:r>
      <w:r w:rsidR="006901CB" w:rsidRPr="00164D47">
        <w:rPr>
          <w:rFonts w:ascii="Tahoma" w:hAnsi="Tahoma" w:cs="Tahoma"/>
          <w:color w:val="000000"/>
        </w:rPr>
        <w:t xml:space="preserve">Municipal Manager, Speaker and Chief Whip </w:t>
      </w:r>
      <w:r w:rsidRPr="00164D47">
        <w:rPr>
          <w:rFonts w:ascii="Tahoma" w:hAnsi="Tahoma" w:cs="Tahoma"/>
          <w:color w:val="000000"/>
        </w:rPr>
        <w:t>such a</w:t>
      </w:r>
      <w:r>
        <w:rPr>
          <w:rFonts w:ascii="Tahoma" w:hAnsi="Tahoma" w:cs="Tahoma"/>
          <w:color w:val="000000"/>
        </w:rPr>
        <w:t xml:space="preserve"> requirement </w:t>
      </w:r>
      <w:r w:rsidR="006901CB">
        <w:rPr>
          <w:rFonts w:ascii="Tahoma" w:hAnsi="Tahoma" w:cs="Tahoma"/>
          <w:color w:val="000000"/>
        </w:rPr>
        <w:t xml:space="preserve">may </w:t>
      </w:r>
      <w:r>
        <w:rPr>
          <w:rFonts w:ascii="Tahoma" w:hAnsi="Tahoma" w:cs="Tahoma"/>
          <w:color w:val="000000"/>
        </w:rPr>
        <w:t xml:space="preserve"> be relaxed and accommodation arranged </w:t>
      </w:r>
      <w:r w:rsidR="006901CB">
        <w:rPr>
          <w:rFonts w:ascii="Tahoma" w:hAnsi="Tahoma" w:cs="Tahoma"/>
          <w:color w:val="000000"/>
        </w:rPr>
        <w:t>as per each case’s requirement where it is  not practical to find accommodation of the stipulated amount or closest to the event being attended.</w:t>
      </w:r>
    </w:p>
    <w:p w:rsidR="00AC77EC" w:rsidRDefault="00AC77EC">
      <w:pPr>
        <w:jc w:val="both"/>
        <w:rPr>
          <w:rFonts w:ascii="Tahoma" w:hAnsi="Tahoma" w:cs="Tahoma"/>
          <w:color w:val="000000"/>
        </w:rPr>
      </w:pPr>
    </w:p>
    <w:p w:rsidR="00AC77EC" w:rsidRDefault="00AC77EC" w:rsidP="00F01448">
      <w:pPr>
        <w:numPr>
          <w:ilvl w:val="2"/>
          <w:numId w:val="1"/>
        </w:numPr>
        <w:tabs>
          <w:tab w:val="clear" w:pos="2160"/>
          <w:tab w:val="num" w:pos="2340"/>
        </w:tabs>
        <w:ind w:left="2340" w:hanging="900"/>
        <w:jc w:val="both"/>
        <w:rPr>
          <w:rFonts w:ascii="Tahoma" w:hAnsi="Tahoma" w:cs="Tahoma"/>
          <w:color w:val="000000"/>
        </w:rPr>
      </w:pPr>
      <w:r w:rsidRPr="00F01448">
        <w:rPr>
          <w:rFonts w:ascii="Tahoma" w:hAnsi="Tahoma" w:cs="Tahoma"/>
          <w:color w:val="000000"/>
        </w:rPr>
        <w:t xml:space="preserve">If the cost of accommodation includes, as it often does, the provision of </w:t>
      </w:r>
      <w:r w:rsidR="00EE2207" w:rsidRPr="00F01448">
        <w:rPr>
          <w:rFonts w:ascii="Tahoma" w:hAnsi="Tahoma" w:cs="Tahoma"/>
          <w:color w:val="000000"/>
        </w:rPr>
        <w:t>b</w:t>
      </w:r>
      <w:r w:rsidRPr="00F01448">
        <w:rPr>
          <w:rFonts w:ascii="Tahoma" w:hAnsi="Tahoma" w:cs="Tahoma"/>
          <w:color w:val="000000"/>
        </w:rPr>
        <w:t xml:space="preserve">reakfast, a subsistence </w:t>
      </w:r>
      <w:r w:rsidRPr="008846F1">
        <w:rPr>
          <w:rFonts w:ascii="Tahoma" w:hAnsi="Tahoma" w:cs="Tahoma"/>
          <w:color w:val="000000"/>
          <w:highlight w:val="yellow"/>
        </w:rPr>
        <w:t>allowance of R</w:t>
      </w:r>
      <w:r w:rsidR="00095EE6">
        <w:rPr>
          <w:rFonts w:ascii="Tahoma" w:hAnsi="Tahoma" w:cs="Tahoma"/>
          <w:color w:val="000000"/>
          <w:highlight w:val="yellow"/>
        </w:rPr>
        <w:t>1</w:t>
      </w:r>
      <w:r w:rsidR="00BC5930">
        <w:rPr>
          <w:rFonts w:ascii="Tahoma" w:hAnsi="Tahoma" w:cs="Tahoma"/>
          <w:color w:val="000000"/>
          <w:highlight w:val="yellow"/>
        </w:rPr>
        <w:t>7</w:t>
      </w:r>
      <w:r w:rsidR="007A5CA7">
        <w:rPr>
          <w:rFonts w:ascii="Tahoma" w:hAnsi="Tahoma" w:cs="Tahoma"/>
          <w:color w:val="000000"/>
          <w:highlight w:val="yellow"/>
        </w:rPr>
        <w:t>0</w:t>
      </w:r>
      <w:r w:rsidR="00164D47" w:rsidRPr="008846F1">
        <w:rPr>
          <w:rFonts w:ascii="Tahoma" w:hAnsi="Tahoma" w:cs="Tahoma"/>
          <w:color w:val="000000"/>
          <w:highlight w:val="yellow"/>
        </w:rPr>
        <w:t>, 00</w:t>
      </w:r>
      <w:r w:rsidRPr="008846F1">
        <w:rPr>
          <w:rFonts w:ascii="Tahoma" w:hAnsi="Tahoma" w:cs="Tahoma"/>
          <w:color w:val="000000"/>
          <w:highlight w:val="yellow"/>
        </w:rPr>
        <w:t xml:space="preserve"> (</w:t>
      </w:r>
      <w:r w:rsidR="00F01448" w:rsidRPr="008846F1">
        <w:rPr>
          <w:rFonts w:ascii="Tahoma" w:hAnsi="Tahoma" w:cs="Tahoma"/>
          <w:color w:val="000000"/>
          <w:highlight w:val="yellow"/>
        </w:rPr>
        <w:t xml:space="preserve">Two hundred </w:t>
      </w:r>
      <w:r w:rsidRPr="008846F1">
        <w:rPr>
          <w:rFonts w:ascii="Tahoma" w:hAnsi="Tahoma" w:cs="Tahoma"/>
          <w:color w:val="000000"/>
          <w:highlight w:val="yellow"/>
        </w:rPr>
        <w:t>Rand)</w:t>
      </w:r>
      <w:r w:rsidRPr="00F01448">
        <w:rPr>
          <w:rFonts w:ascii="Tahoma" w:hAnsi="Tahoma" w:cs="Tahoma"/>
          <w:color w:val="000000"/>
        </w:rPr>
        <w:t xml:space="preserve"> per </w:t>
      </w:r>
      <w:r w:rsidR="00F01448" w:rsidRPr="00F01448">
        <w:rPr>
          <w:rFonts w:ascii="Tahoma" w:hAnsi="Tahoma" w:cs="Tahoma"/>
          <w:color w:val="000000"/>
        </w:rPr>
        <w:t xml:space="preserve">night </w:t>
      </w:r>
      <w:r w:rsidRPr="00F01448">
        <w:rPr>
          <w:rFonts w:ascii="Tahoma" w:hAnsi="Tahoma" w:cs="Tahoma"/>
          <w:color w:val="000000"/>
        </w:rPr>
        <w:t>will apply in respect of domestic travel.</w:t>
      </w:r>
      <w:r w:rsidR="00F01448" w:rsidRPr="00F01448">
        <w:rPr>
          <w:rFonts w:ascii="Tahoma" w:hAnsi="Tahoma" w:cs="Tahoma"/>
          <w:color w:val="000000"/>
        </w:rPr>
        <w:t xml:space="preserve"> In the light of this allowance, no bookings or arrangements for the other meals should be done. This allowance may be paid in advanced if the representative so request. </w:t>
      </w:r>
    </w:p>
    <w:p w:rsidR="00F01448" w:rsidRDefault="00F01448" w:rsidP="00F01448">
      <w:pPr>
        <w:pStyle w:val="ListParagraph"/>
        <w:rPr>
          <w:rFonts w:ascii="Tahoma" w:hAnsi="Tahoma" w:cs="Tahoma"/>
          <w:color w:val="000000"/>
        </w:rPr>
      </w:pPr>
    </w:p>
    <w:p w:rsidR="00AC77EC" w:rsidRDefault="00AC77EC"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t>Laundry costs will only be paid if the stay is longer than five days, or actual expenditure.</w:t>
      </w:r>
    </w:p>
    <w:p w:rsidR="00AC77EC" w:rsidRDefault="00AC77EC">
      <w:pPr>
        <w:jc w:val="both"/>
        <w:rPr>
          <w:rFonts w:ascii="Tahoma" w:hAnsi="Tahoma" w:cs="Tahoma"/>
          <w:color w:val="000000"/>
        </w:rPr>
      </w:pPr>
    </w:p>
    <w:p w:rsidR="00AC77EC" w:rsidRPr="008846F1" w:rsidRDefault="00AC77EC" w:rsidP="00201B73">
      <w:pPr>
        <w:numPr>
          <w:ilvl w:val="2"/>
          <w:numId w:val="1"/>
        </w:numPr>
        <w:tabs>
          <w:tab w:val="clear" w:pos="2160"/>
          <w:tab w:val="num" w:pos="2340"/>
        </w:tabs>
        <w:ind w:left="2340" w:hanging="900"/>
        <w:jc w:val="both"/>
        <w:rPr>
          <w:rFonts w:ascii="Tahoma" w:hAnsi="Tahoma" w:cs="Tahoma"/>
          <w:color w:val="000000"/>
          <w:highlight w:val="yellow"/>
        </w:rPr>
      </w:pPr>
      <w:r>
        <w:rPr>
          <w:rFonts w:ascii="Tahoma" w:hAnsi="Tahoma" w:cs="Tahoma"/>
          <w:color w:val="000000"/>
        </w:rPr>
        <w:t xml:space="preserve">If a representative stays with a relative or friend, an accommodation allowance </w:t>
      </w:r>
      <w:r w:rsidRPr="00164D47">
        <w:rPr>
          <w:rFonts w:ascii="Tahoma" w:hAnsi="Tahoma" w:cs="Tahoma"/>
          <w:color w:val="000000"/>
        </w:rPr>
        <w:t xml:space="preserve">of </w:t>
      </w:r>
      <w:r w:rsidRPr="008846F1">
        <w:rPr>
          <w:rFonts w:ascii="Tahoma" w:hAnsi="Tahoma" w:cs="Tahoma"/>
          <w:color w:val="000000"/>
          <w:highlight w:val="yellow"/>
        </w:rPr>
        <w:t>R</w:t>
      </w:r>
      <w:r w:rsidR="001440CE">
        <w:rPr>
          <w:rFonts w:ascii="Tahoma" w:hAnsi="Tahoma" w:cs="Tahoma"/>
          <w:color w:val="000000"/>
          <w:highlight w:val="yellow"/>
        </w:rPr>
        <w:t>2</w:t>
      </w:r>
      <w:r w:rsidR="00BC5930">
        <w:rPr>
          <w:rFonts w:ascii="Tahoma" w:hAnsi="Tahoma" w:cs="Tahoma"/>
          <w:color w:val="000000"/>
          <w:highlight w:val="yellow"/>
        </w:rPr>
        <w:t>2</w:t>
      </w:r>
      <w:bookmarkStart w:id="5" w:name="_GoBack"/>
      <w:bookmarkEnd w:id="5"/>
      <w:r w:rsidRPr="008846F1">
        <w:rPr>
          <w:rFonts w:ascii="Tahoma" w:hAnsi="Tahoma" w:cs="Tahoma"/>
          <w:color w:val="000000"/>
          <w:highlight w:val="yellow"/>
        </w:rPr>
        <w:t>0</w:t>
      </w:r>
      <w:r w:rsidR="00164D47" w:rsidRPr="008846F1">
        <w:rPr>
          <w:rFonts w:ascii="Tahoma" w:hAnsi="Tahoma" w:cs="Tahoma"/>
          <w:color w:val="000000"/>
          <w:highlight w:val="yellow"/>
        </w:rPr>
        <w:t>, 00</w:t>
      </w:r>
      <w:r w:rsidRPr="008846F1">
        <w:rPr>
          <w:rFonts w:ascii="Tahoma" w:hAnsi="Tahoma" w:cs="Tahoma"/>
          <w:color w:val="000000"/>
          <w:highlight w:val="yellow"/>
        </w:rPr>
        <w:t xml:space="preserve"> (T</w:t>
      </w:r>
      <w:r w:rsidR="00EE2207" w:rsidRPr="008846F1">
        <w:rPr>
          <w:rFonts w:ascii="Tahoma" w:hAnsi="Tahoma" w:cs="Tahoma"/>
          <w:color w:val="000000"/>
          <w:highlight w:val="yellow"/>
        </w:rPr>
        <w:t xml:space="preserve">hree </w:t>
      </w:r>
      <w:r w:rsidRPr="008846F1">
        <w:rPr>
          <w:rFonts w:ascii="Tahoma" w:hAnsi="Tahoma" w:cs="Tahoma"/>
          <w:color w:val="000000"/>
          <w:highlight w:val="yellow"/>
        </w:rPr>
        <w:t>Hundred Rand) per night may be claimed, together with a subsistence allowance of R</w:t>
      </w:r>
      <w:r w:rsidR="00095EE6">
        <w:rPr>
          <w:rFonts w:ascii="Tahoma" w:hAnsi="Tahoma" w:cs="Tahoma"/>
          <w:color w:val="000000"/>
          <w:highlight w:val="yellow"/>
        </w:rPr>
        <w:t>1</w:t>
      </w:r>
      <w:r w:rsidR="00BC5930">
        <w:rPr>
          <w:rFonts w:ascii="Tahoma" w:hAnsi="Tahoma" w:cs="Tahoma"/>
          <w:color w:val="000000"/>
          <w:highlight w:val="yellow"/>
        </w:rPr>
        <w:t>7</w:t>
      </w:r>
      <w:r w:rsidR="00781625" w:rsidRPr="008846F1">
        <w:rPr>
          <w:rFonts w:ascii="Tahoma" w:hAnsi="Tahoma" w:cs="Tahoma"/>
          <w:color w:val="000000"/>
          <w:highlight w:val="yellow"/>
        </w:rPr>
        <w:t>0</w:t>
      </w:r>
      <w:proofErr w:type="gramStart"/>
      <w:r w:rsidR="001440CE">
        <w:rPr>
          <w:rFonts w:ascii="Tahoma" w:hAnsi="Tahoma" w:cs="Tahoma"/>
          <w:color w:val="000000"/>
          <w:highlight w:val="yellow"/>
        </w:rPr>
        <w:t>,</w:t>
      </w:r>
      <w:r w:rsidR="00164D47" w:rsidRPr="008846F1">
        <w:rPr>
          <w:rFonts w:ascii="Tahoma" w:hAnsi="Tahoma" w:cs="Tahoma"/>
          <w:color w:val="000000"/>
          <w:highlight w:val="yellow"/>
        </w:rPr>
        <w:t>00</w:t>
      </w:r>
      <w:proofErr w:type="gramEnd"/>
      <w:r w:rsidRPr="008846F1">
        <w:rPr>
          <w:rFonts w:ascii="Tahoma" w:hAnsi="Tahoma" w:cs="Tahoma"/>
          <w:color w:val="000000"/>
          <w:highlight w:val="yellow"/>
        </w:rPr>
        <w:t xml:space="preserve"> (</w:t>
      </w:r>
      <w:r w:rsidR="00F01448" w:rsidRPr="008846F1">
        <w:rPr>
          <w:rFonts w:ascii="Tahoma" w:hAnsi="Tahoma" w:cs="Tahoma"/>
          <w:color w:val="000000"/>
          <w:highlight w:val="yellow"/>
        </w:rPr>
        <w:t xml:space="preserve">Two </w:t>
      </w:r>
      <w:r w:rsidRPr="008846F1">
        <w:rPr>
          <w:rFonts w:ascii="Tahoma" w:hAnsi="Tahoma" w:cs="Tahoma"/>
          <w:color w:val="000000"/>
          <w:highlight w:val="yellow"/>
        </w:rPr>
        <w:t xml:space="preserve">Hundred and </w:t>
      </w:r>
      <w:r w:rsidR="00F01448" w:rsidRPr="008846F1">
        <w:rPr>
          <w:rFonts w:ascii="Tahoma" w:hAnsi="Tahoma" w:cs="Tahoma"/>
          <w:color w:val="000000"/>
          <w:highlight w:val="yellow"/>
        </w:rPr>
        <w:t xml:space="preserve">fifth </w:t>
      </w:r>
      <w:r w:rsidRPr="008846F1">
        <w:rPr>
          <w:rFonts w:ascii="Tahoma" w:hAnsi="Tahoma" w:cs="Tahoma"/>
          <w:color w:val="000000"/>
          <w:highlight w:val="yellow"/>
        </w:rPr>
        <w:t xml:space="preserve">Rand) per </w:t>
      </w:r>
      <w:r w:rsidR="00F01448" w:rsidRPr="008846F1">
        <w:rPr>
          <w:rFonts w:ascii="Tahoma" w:hAnsi="Tahoma" w:cs="Tahoma"/>
          <w:color w:val="000000"/>
          <w:highlight w:val="yellow"/>
        </w:rPr>
        <w:t>night</w:t>
      </w:r>
      <w:r w:rsidRPr="008846F1">
        <w:rPr>
          <w:rFonts w:ascii="Tahoma" w:hAnsi="Tahoma" w:cs="Tahoma"/>
          <w:color w:val="000000"/>
          <w:highlight w:val="yellow"/>
        </w:rPr>
        <w:t>.</w:t>
      </w:r>
    </w:p>
    <w:p w:rsidR="00AC77EC" w:rsidRDefault="00AC77EC">
      <w:pPr>
        <w:jc w:val="both"/>
        <w:rPr>
          <w:rFonts w:ascii="Tahoma" w:hAnsi="Tahoma" w:cs="Tahoma"/>
          <w:color w:val="000000"/>
        </w:rPr>
      </w:pPr>
    </w:p>
    <w:p w:rsidR="00AC77EC" w:rsidRPr="008846F1" w:rsidRDefault="00AC77EC" w:rsidP="00201B73">
      <w:pPr>
        <w:numPr>
          <w:ilvl w:val="2"/>
          <w:numId w:val="1"/>
        </w:numPr>
        <w:tabs>
          <w:tab w:val="clear" w:pos="2160"/>
          <w:tab w:val="num" w:pos="2340"/>
        </w:tabs>
        <w:ind w:left="2340" w:hanging="900"/>
        <w:jc w:val="both"/>
        <w:rPr>
          <w:rFonts w:ascii="Tahoma" w:hAnsi="Tahoma" w:cs="Tahoma"/>
          <w:color w:val="000000"/>
          <w:highlight w:val="yellow"/>
        </w:rPr>
      </w:pPr>
      <w:r>
        <w:rPr>
          <w:rFonts w:ascii="Tahoma" w:hAnsi="Tahoma" w:cs="Tahoma"/>
          <w:color w:val="000000"/>
        </w:rPr>
        <w:t xml:space="preserve">The recoverable cost of accommodation for international travel may not </w:t>
      </w:r>
      <w:r w:rsidRPr="008846F1">
        <w:rPr>
          <w:rFonts w:ascii="Tahoma" w:hAnsi="Tahoma" w:cs="Tahoma"/>
          <w:color w:val="000000"/>
          <w:highlight w:val="yellow"/>
        </w:rPr>
        <w:t xml:space="preserve">exceed </w:t>
      </w:r>
      <w:r w:rsidR="008846F1" w:rsidRPr="008846F1">
        <w:rPr>
          <w:rFonts w:ascii="Tahoma" w:hAnsi="Tahoma" w:cs="Tahoma"/>
          <w:color w:val="000000"/>
          <w:highlight w:val="yellow"/>
        </w:rPr>
        <w:t>US$30</w:t>
      </w:r>
      <w:r w:rsidRPr="008846F1">
        <w:rPr>
          <w:rFonts w:ascii="Tahoma" w:hAnsi="Tahoma" w:cs="Tahoma"/>
          <w:color w:val="000000"/>
          <w:highlight w:val="yellow"/>
        </w:rPr>
        <w:t>0.  The subsistence allowance will be US$190 per day.</w:t>
      </w:r>
    </w:p>
    <w:p w:rsidR="00AC77EC" w:rsidRDefault="00AC77EC">
      <w:pPr>
        <w:jc w:val="both"/>
        <w:rPr>
          <w:rFonts w:ascii="Tahoma" w:hAnsi="Tahoma" w:cs="Tahoma"/>
          <w:color w:val="000000"/>
        </w:rPr>
      </w:pPr>
    </w:p>
    <w:p w:rsidR="00AC77EC" w:rsidRDefault="00AC77EC"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t>Where it is not necessary to</w:t>
      </w:r>
      <w:r w:rsidR="00EE2207">
        <w:rPr>
          <w:rFonts w:ascii="Tahoma" w:hAnsi="Tahoma" w:cs="Tahoma"/>
          <w:color w:val="000000"/>
        </w:rPr>
        <w:t xml:space="preserve"> stay </w:t>
      </w:r>
      <w:r>
        <w:rPr>
          <w:rFonts w:ascii="Tahoma" w:hAnsi="Tahoma" w:cs="Tahoma"/>
          <w:color w:val="000000"/>
        </w:rPr>
        <w:t>overnight on any travel on municipal business, no accommodation costs will be paid.</w:t>
      </w:r>
    </w:p>
    <w:p w:rsidR="00AC77EC" w:rsidRDefault="00AC77EC">
      <w:pPr>
        <w:jc w:val="both"/>
        <w:rPr>
          <w:rFonts w:ascii="Tahoma" w:hAnsi="Tahoma" w:cs="Tahoma"/>
          <w:color w:val="000000"/>
        </w:rPr>
      </w:pPr>
    </w:p>
    <w:p w:rsidR="00AC77EC" w:rsidRDefault="00AC77EC"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lastRenderedPageBreak/>
        <w:t xml:space="preserve">In the case of international travel, the day of departure from </w:t>
      </w:r>
      <w:smartTag w:uri="urn:schemas-microsoft-com:office:smarttags" w:element="country-region">
        <w:smartTag w:uri="urn:schemas-microsoft-com:office:smarttags" w:element="place">
          <w:r>
            <w:rPr>
              <w:rFonts w:ascii="Tahoma" w:hAnsi="Tahoma" w:cs="Tahoma"/>
              <w:color w:val="000000"/>
            </w:rPr>
            <w:t>South Africa</w:t>
          </w:r>
        </w:smartTag>
      </w:smartTag>
      <w:r>
        <w:rPr>
          <w:rFonts w:ascii="Tahoma" w:hAnsi="Tahoma" w:cs="Tahoma"/>
          <w:color w:val="000000"/>
        </w:rPr>
        <w:t xml:space="preserve"> and the day of return to </w:t>
      </w:r>
      <w:smartTag w:uri="urn:schemas-microsoft-com:office:smarttags" w:element="country-region">
        <w:smartTag w:uri="urn:schemas-microsoft-com:office:smarttags" w:element="place">
          <w:r>
            <w:rPr>
              <w:rFonts w:ascii="Tahoma" w:hAnsi="Tahoma" w:cs="Tahoma"/>
              <w:color w:val="000000"/>
            </w:rPr>
            <w:t>South Africa</w:t>
          </w:r>
        </w:smartTag>
      </w:smartTag>
      <w:r>
        <w:rPr>
          <w:rFonts w:ascii="Tahoma" w:hAnsi="Tahoma" w:cs="Tahoma"/>
          <w:color w:val="000000"/>
        </w:rPr>
        <w:t xml:space="preserve"> each qualify for a subsistence allowance.</w:t>
      </w:r>
    </w:p>
    <w:p w:rsidR="00AC77EC" w:rsidRDefault="00AC77EC">
      <w:pPr>
        <w:jc w:val="both"/>
        <w:rPr>
          <w:rFonts w:ascii="Tahoma" w:hAnsi="Tahoma" w:cs="Tahoma"/>
          <w:color w:val="000000"/>
        </w:rPr>
      </w:pPr>
    </w:p>
    <w:p w:rsidR="00AC77EC" w:rsidRDefault="00AC77EC"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t>Representatives travelling internationally will be insured by the municipality to cover the following:-</w:t>
      </w:r>
    </w:p>
    <w:p w:rsidR="00AC77EC" w:rsidRDefault="00AC77EC">
      <w:pPr>
        <w:jc w:val="both"/>
        <w:rPr>
          <w:rFonts w:ascii="Tahoma" w:hAnsi="Tahoma" w:cs="Tahoma"/>
          <w:color w:val="000000"/>
        </w:rPr>
      </w:pPr>
    </w:p>
    <w:p w:rsidR="00AC77EC" w:rsidRDefault="00AC77EC" w:rsidP="00201B73">
      <w:pPr>
        <w:numPr>
          <w:ilvl w:val="3"/>
          <w:numId w:val="4"/>
        </w:numPr>
        <w:tabs>
          <w:tab w:val="clear" w:pos="5040"/>
          <w:tab w:val="num" w:pos="2700"/>
        </w:tabs>
        <w:ind w:left="2700"/>
        <w:jc w:val="both"/>
        <w:rPr>
          <w:rFonts w:ascii="Tahoma" w:hAnsi="Tahoma" w:cs="Tahoma"/>
          <w:color w:val="000000"/>
        </w:rPr>
      </w:pPr>
      <w:r>
        <w:rPr>
          <w:rFonts w:ascii="Tahoma" w:hAnsi="Tahoma" w:cs="Tahoma"/>
          <w:color w:val="000000"/>
        </w:rPr>
        <w:t>medical costs</w:t>
      </w:r>
    </w:p>
    <w:p w:rsidR="00AC77EC" w:rsidRDefault="00AC77EC" w:rsidP="00201B73">
      <w:pPr>
        <w:numPr>
          <w:ilvl w:val="3"/>
          <w:numId w:val="4"/>
        </w:numPr>
        <w:tabs>
          <w:tab w:val="clear" w:pos="5040"/>
          <w:tab w:val="num" w:pos="2700"/>
        </w:tabs>
        <w:ind w:left="2700"/>
        <w:jc w:val="both"/>
        <w:rPr>
          <w:rFonts w:ascii="Tahoma" w:hAnsi="Tahoma" w:cs="Tahoma"/>
          <w:color w:val="000000"/>
        </w:rPr>
      </w:pPr>
      <w:r>
        <w:rPr>
          <w:rFonts w:ascii="Tahoma" w:hAnsi="Tahoma" w:cs="Tahoma"/>
          <w:color w:val="000000"/>
        </w:rPr>
        <w:t>personal liability</w:t>
      </w:r>
    </w:p>
    <w:p w:rsidR="00AC77EC" w:rsidRDefault="00AC77EC" w:rsidP="00201B73">
      <w:pPr>
        <w:numPr>
          <w:ilvl w:val="3"/>
          <w:numId w:val="4"/>
        </w:numPr>
        <w:tabs>
          <w:tab w:val="clear" w:pos="5040"/>
          <w:tab w:val="num" w:pos="2700"/>
        </w:tabs>
        <w:ind w:left="2700"/>
        <w:jc w:val="both"/>
        <w:rPr>
          <w:rFonts w:ascii="Tahoma" w:hAnsi="Tahoma" w:cs="Tahoma"/>
          <w:color w:val="000000"/>
        </w:rPr>
      </w:pPr>
      <w:r>
        <w:rPr>
          <w:rFonts w:ascii="Tahoma" w:hAnsi="Tahoma" w:cs="Tahoma"/>
          <w:color w:val="000000"/>
        </w:rPr>
        <w:t>cancellation and curtailment</w:t>
      </w:r>
    </w:p>
    <w:p w:rsidR="00AC77EC" w:rsidRDefault="00AC77EC" w:rsidP="00201B73">
      <w:pPr>
        <w:numPr>
          <w:ilvl w:val="3"/>
          <w:numId w:val="4"/>
        </w:numPr>
        <w:tabs>
          <w:tab w:val="clear" w:pos="5040"/>
          <w:tab w:val="num" w:pos="2700"/>
        </w:tabs>
        <w:ind w:left="2700"/>
        <w:jc w:val="both"/>
        <w:rPr>
          <w:rFonts w:ascii="Tahoma" w:hAnsi="Tahoma" w:cs="Tahoma"/>
          <w:color w:val="000000"/>
        </w:rPr>
      </w:pPr>
      <w:r>
        <w:rPr>
          <w:rFonts w:ascii="Tahoma" w:hAnsi="Tahoma" w:cs="Tahoma"/>
          <w:color w:val="000000"/>
        </w:rPr>
        <w:t>personal accident</w:t>
      </w:r>
    </w:p>
    <w:p w:rsidR="00AC77EC" w:rsidRDefault="00AC77EC" w:rsidP="00201B73">
      <w:pPr>
        <w:numPr>
          <w:ilvl w:val="3"/>
          <w:numId w:val="4"/>
        </w:numPr>
        <w:tabs>
          <w:tab w:val="clear" w:pos="5040"/>
          <w:tab w:val="num" w:pos="2700"/>
        </w:tabs>
        <w:ind w:left="2700"/>
        <w:jc w:val="both"/>
        <w:rPr>
          <w:rFonts w:ascii="Tahoma" w:hAnsi="Tahoma" w:cs="Tahoma"/>
          <w:color w:val="000000"/>
        </w:rPr>
      </w:pPr>
      <w:r>
        <w:rPr>
          <w:rFonts w:ascii="Tahoma" w:hAnsi="Tahoma" w:cs="Tahoma"/>
          <w:color w:val="000000"/>
        </w:rPr>
        <w:t>baggage</w:t>
      </w:r>
    </w:p>
    <w:p w:rsidR="00AC77EC" w:rsidRDefault="00AC77EC">
      <w:pPr>
        <w:tabs>
          <w:tab w:val="num" w:pos="2700"/>
        </w:tabs>
        <w:ind w:left="2700" w:hanging="360"/>
        <w:jc w:val="both"/>
        <w:rPr>
          <w:rFonts w:ascii="Tahoma" w:hAnsi="Tahoma" w:cs="Tahoma"/>
          <w:color w:val="000000"/>
        </w:rPr>
      </w:pPr>
    </w:p>
    <w:p w:rsidR="00AC77EC" w:rsidRDefault="00AC77EC"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t xml:space="preserve">For purposes of this policy, domestic travel shall mean travel within </w:t>
      </w:r>
      <w:smartTag w:uri="urn:schemas-microsoft-com:office:smarttags" w:element="country-region">
        <w:smartTag w:uri="urn:schemas-microsoft-com:office:smarttags" w:element="place">
          <w:r>
            <w:rPr>
              <w:rFonts w:ascii="Tahoma" w:hAnsi="Tahoma" w:cs="Tahoma"/>
              <w:color w:val="000000"/>
            </w:rPr>
            <w:t>South Africa</w:t>
          </w:r>
        </w:smartTag>
      </w:smartTag>
      <w:r>
        <w:rPr>
          <w:rFonts w:ascii="Tahoma" w:hAnsi="Tahoma" w:cs="Tahoma"/>
          <w:color w:val="000000"/>
        </w:rPr>
        <w:t xml:space="preserve"> and the SADEC countries, and international travel shall mean travel to any country other than </w:t>
      </w:r>
      <w:smartTag w:uri="urn:schemas-microsoft-com:office:smarttags" w:element="country-region">
        <w:smartTag w:uri="urn:schemas-microsoft-com:office:smarttags" w:element="place">
          <w:r>
            <w:rPr>
              <w:rFonts w:ascii="Tahoma" w:hAnsi="Tahoma" w:cs="Tahoma"/>
              <w:color w:val="000000"/>
            </w:rPr>
            <w:t>South Africa</w:t>
          </w:r>
        </w:smartTag>
      </w:smartTag>
      <w:r>
        <w:rPr>
          <w:rFonts w:ascii="Tahoma" w:hAnsi="Tahoma" w:cs="Tahoma"/>
          <w:color w:val="000000"/>
        </w:rPr>
        <w:t xml:space="preserve"> and the SADEC countries.</w:t>
      </w:r>
    </w:p>
    <w:p w:rsidR="00AC77EC" w:rsidRDefault="00AC77EC">
      <w:pPr>
        <w:ind w:left="1440"/>
        <w:jc w:val="both"/>
        <w:rPr>
          <w:rFonts w:ascii="Tahoma" w:hAnsi="Tahoma" w:cs="Tahoma"/>
          <w:color w:val="000000"/>
        </w:rPr>
      </w:pPr>
    </w:p>
    <w:p w:rsidR="00AC77EC" w:rsidRDefault="00AC77EC"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t>Representatives intending to travel to an</w:t>
      </w:r>
      <w:r w:rsidR="00D169A6">
        <w:rPr>
          <w:rFonts w:ascii="Tahoma" w:hAnsi="Tahoma" w:cs="Tahoma"/>
          <w:color w:val="000000"/>
        </w:rPr>
        <w:t>y SADEC country may request the</w:t>
      </w:r>
      <w:r w:rsidR="00E531CB">
        <w:rPr>
          <w:rFonts w:ascii="Tahoma" w:hAnsi="Tahoma" w:cs="Tahoma"/>
          <w:color w:val="000000"/>
        </w:rPr>
        <w:t xml:space="preserve"> </w:t>
      </w:r>
      <w:r w:rsidR="00EE2207">
        <w:rPr>
          <w:rFonts w:ascii="Tahoma" w:hAnsi="Tahoma" w:cs="Tahoma"/>
          <w:color w:val="000000"/>
        </w:rPr>
        <w:t xml:space="preserve">Mayor </w:t>
      </w:r>
      <w:r>
        <w:rPr>
          <w:rFonts w:ascii="Tahoma" w:hAnsi="Tahoma" w:cs="Tahoma"/>
          <w:color w:val="000000"/>
        </w:rPr>
        <w:t>to approve a higher accommodation and subsistence allowance if the representative can motivate such an increase in the light of prevailing exchange rates in such country or countries.</w:t>
      </w:r>
    </w:p>
    <w:p w:rsidR="00AC77EC" w:rsidRDefault="00AC77EC">
      <w:pPr>
        <w:jc w:val="both"/>
        <w:rPr>
          <w:rFonts w:ascii="Tahoma" w:hAnsi="Tahoma" w:cs="Tahoma"/>
          <w:color w:val="000000"/>
        </w:rPr>
      </w:pPr>
    </w:p>
    <w:p w:rsidR="00EE2207" w:rsidRPr="006A32FB" w:rsidRDefault="00AC77EC" w:rsidP="006A32FB">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t xml:space="preserve">Wherever possible, public transport must be </w:t>
      </w:r>
      <w:r w:rsidR="006A32FB">
        <w:rPr>
          <w:rFonts w:ascii="Tahoma" w:hAnsi="Tahoma" w:cs="Tahoma"/>
          <w:color w:val="000000"/>
        </w:rPr>
        <w:t>used in international countries</w:t>
      </w:r>
    </w:p>
    <w:p w:rsidR="00EE2207" w:rsidRDefault="00EE2207" w:rsidP="006901CB">
      <w:pPr>
        <w:tabs>
          <w:tab w:val="num" w:pos="2340"/>
        </w:tabs>
        <w:jc w:val="both"/>
        <w:rPr>
          <w:rFonts w:ascii="Tahoma" w:hAnsi="Tahoma" w:cs="Tahoma"/>
          <w:color w:val="000000"/>
        </w:rPr>
      </w:pPr>
    </w:p>
    <w:p w:rsidR="00AC77EC" w:rsidRDefault="00AC77EC">
      <w:pPr>
        <w:jc w:val="both"/>
        <w:rPr>
          <w:rFonts w:ascii="Tahoma" w:hAnsi="Tahoma" w:cs="Tahoma"/>
          <w:color w:val="000000"/>
        </w:rPr>
      </w:pPr>
    </w:p>
    <w:p w:rsidR="00AC77EC" w:rsidRDefault="00AC77EC">
      <w:pPr>
        <w:jc w:val="both"/>
        <w:rPr>
          <w:rFonts w:ascii="Tahoma" w:hAnsi="Tahoma" w:cs="Tahoma"/>
          <w:color w:val="000000"/>
        </w:rPr>
      </w:pPr>
    </w:p>
    <w:p w:rsidR="00AC77EC" w:rsidRDefault="00AC77EC" w:rsidP="00201B73">
      <w:pPr>
        <w:numPr>
          <w:ilvl w:val="1"/>
          <w:numId w:val="1"/>
        </w:numPr>
        <w:jc w:val="both"/>
        <w:rPr>
          <w:rFonts w:ascii="Tahoma" w:hAnsi="Tahoma" w:cs="Tahoma"/>
          <w:color w:val="000000"/>
        </w:rPr>
      </w:pPr>
      <w:r>
        <w:rPr>
          <w:rFonts w:ascii="Tahoma" w:hAnsi="Tahoma" w:cs="Tahoma"/>
          <w:b/>
          <w:color w:val="000000"/>
          <w:u w:val="single"/>
        </w:rPr>
        <w:t>Car rental and other travel costs</w:t>
      </w:r>
    </w:p>
    <w:p w:rsidR="00AC77EC" w:rsidRDefault="00AC77EC">
      <w:pPr>
        <w:jc w:val="both"/>
        <w:rPr>
          <w:rFonts w:ascii="Tahoma" w:hAnsi="Tahoma" w:cs="Tahoma"/>
          <w:color w:val="000000"/>
        </w:rPr>
      </w:pPr>
    </w:p>
    <w:p w:rsidR="00AC77EC" w:rsidRPr="008846F1" w:rsidRDefault="006901CB" w:rsidP="00201B73">
      <w:pPr>
        <w:numPr>
          <w:ilvl w:val="2"/>
          <w:numId w:val="1"/>
        </w:numPr>
        <w:tabs>
          <w:tab w:val="clear" w:pos="2160"/>
          <w:tab w:val="num" w:pos="2340"/>
        </w:tabs>
        <w:ind w:left="2340" w:hanging="900"/>
        <w:jc w:val="both"/>
        <w:rPr>
          <w:rFonts w:ascii="Tahoma" w:hAnsi="Tahoma" w:cs="Tahoma"/>
          <w:color w:val="000000"/>
          <w:highlight w:val="yellow"/>
        </w:rPr>
      </w:pPr>
      <w:r w:rsidRPr="008846F1">
        <w:rPr>
          <w:rFonts w:ascii="Tahoma" w:hAnsi="Tahoma" w:cs="Tahoma"/>
          <w:color w:val="000000"/>
          <w:highlight w:val="yellow"/>
        </w:rPr>
        <w:t>Only</w:t>
      </w:r>
      <w:r w:rsidR="000E34B2">
        <w:rPr>
          <w:rFonts w:ascii="Tahoma" w:hAnsi="Tahoma" w:cs="Tahoma"/>
          <w:color w:val="000000"/>
          <w:highlight w:val="yellow"/>
        </w:rPr>
        <w:t xml:space="preserve"> </w:t>
      </w:r>
      <w:r w:rsidRPr="008846F1">
        <w:rPr>
          <w:rFonts w:ascii="Tahoma" w:hAnsi="Tahoma" w:cs="Tahoma"/>
          <w:color w:val="000000"/>
          <w:highlight w:val="yellow"/>
        </w:rPr>
        <w:t>“C</w:t>
      </w:r>
      <w:r w:rsidR="00840406" w:rsidRPr="008846F1">
        <w:rPr>
          <w:rFonts w:ascii="Tahoma" w:hAnsi="Tahoma" w:cs="Tahoma"/>
          <w:color w:val="000000"/>
          <w:highlight w:val="yellow"/>
        </w:rPr>
        <w:t>” or “D</w:t>
      </w:r>
      <w:r w:rsidR="00AC77EC" w:rsidRPr="008846F1">
        <w:rPr>
          <w:rFonts w:ascii="Tahoma" w:hAnsi="Tahoma" w:cs="Tahoma"/>
          <w:color w:val="000000"/>
          <w:highlight w:val="yellow"/>
        </w:rPr>
        <w:t>” category vehicles may be rented, unless it is more cost-effective to hire a more expensive vehicle (for example, when the number of representatives involved could justify the hire of a micro-bus).</w:t>
      </w:r>
    </w:p>
    <w:p w:rsidR="00AC77EC" w:rsidRPr="000E34B2" w:rsidRDefault="006901CB" w:rsidP="000E34B2">
      <w:pPr>
        <w:numPr>
          <w:ilvl w:val="2"/>
          <w:numId w:val="1"/>
        </w:numPr>
        <w:tabs>
          <w:tab w:val="clear" w:pos="2160"/>
          <w:tab w:val="num" w:pos="2340"/>
        </w:tabs>
        <w:ind w:left="1440" w:hanging="900"/>
        <w:jc w:val="both"/>
        <w:rPr>
          <w:rFonts w:ascii="Tahoma" w:hAnsi="Tahoma" w:cs="Tahoma"/>
          <w:color w:val="000000"/>
        </w:rPr>
      </w:pPr>
      <w:r w:rsidRPr="000E34B2">
        <w:rPr>
          <w:rFonts w:ascii="Tahoma" w:hAnsi="Tahoma" w:cs="Tahoma"/>
          <w:color w:val="000000"/>
          <w:highlight w:val="yellow"/>
        </w:rPr>
        <w:t>A provision for The Mayor</w:t>
      </w:r>
      <w:r w:rsidR="00840406" w:rsidRPr="000E34B2">
        <w:rPr>
          <w:rFonts w:ascii="Tahoma" w:hAnsi="Tahoma" w:cs="Tahoma"/>
          <w:color w:val="000000"/>
          <w:highlight w:val="yellow"/>
        </w:rPr>
        <w:t>, Speaker, Chief whip</w:t>
      </w:r>
      <w:r w:rsidRPr="000E34B2">
        <w:rPr>
          <w:rFonts w:ascii="Tahoma" w:hAnsi="Tahoma" w:cs="Tahoma"/>
          <w:color w:val="000000"/>
          <w:highlight w:val="yellow"/>
        </w:rPr>
        <w:t xml:space="preserve"> and the municipal manager will be made for car bookings under Group D, E, F </w:t>
      </w:r>
    </w:p>
    <w:p w:rsidR="00AC77EC" w:rsidRDefault="00AC77EC"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t xml:space="preserve">Car rental must be approved as part of the travel package before the trip is embarked on.  A representative who rents a vehicle whilst travelling on the business of the municipality without having received prior </w:t>
      </w:r>
      <w:r w:rsidR="006901CB">
        <w:rPr>
          <w:rFonts w:ascii="Tahoma" w:hAnsi="Tahoma" w:cs="Tahoma"/>
          <w:color w:val="000000"/>
        </w:rPr>
        <w:t>authorization</w:t>
      </w:r>
      <w:r>
        <w:rPr>
          <w:rFonts w:ascii="Tahoma" w:hAnsi="Tahoma" w:cs="Tahoma"/>
          <w:color w:val="000000"/>
        </w:rPr>
        <w:t xml:space="preserve"> will only be reimbursed for the cost of the vehicle rental if proof of expenditure can be produced and the representative can demonstrate that vehicle rental was reasonably but unexpectedly necessitated by the circumstances.</w:t>
      </w:r>
    </w:p>
    <w:p w:rsidR="00AC77EC" w:rsidRDefault="00AC77EC">
      <w:pPr>
        <w:jc w:val="both"/>
        <w:rPr>
          <w:rFonts w:ascii="Tahoma" w:hAnsi="Tahoma" w:cs="Tahoma"/>
          <w:color w:val="000000"/>
        </w:rPr>
      </w:pPr>
    </w:p>
    <w:p w:rsidR="00AC77EC" w:rsidRPr="00164D47" w:rsidRDefault="00AC77EC" w:rsidP="00201B73">
      <w:pPr>
        <w:numPr>
          <w:ilvl w:val="2"/>
          <w:numId w:val="1"/>
        </w:numPr>
        <w:tabs>
          <w:tab w:val="clear" w:pos="2160"/>
          <w:tab w:val="num" w:pos="2340"/>
        </w:tabs>
        <w:ind w:left="2340" w:hanging="900"/>
        <w:jc w:val="both"/>
        <w:rPr>
          <w:rFonts w:ascii="Tahoma" w:hAnsi="Tahoma" w:cs="Tahoma"/>
          <w:color w:val="000000"/>
        </w:rPr>
      </w:pPr>
      <w:r w:rsidRPr="00164D47">
        <w:rPr>
          <w:rFonts w:ascii="Tahoma" w:hAnsi="Tahoma" w:cs="Tahoma"/>
          <w:color w:val="000000"/>
        </w:rPr>
        <w:lastRenderedPageBreak/>
        <w:t xml:space="preserve">All flights by representatives of the municipality shall be in economy class, unless another class of travel is specifically </w:t>
      </w:r>
      <w:r w:rsidR="00D169A6" w:rsidRPr="00164D47">
        <w:rPr>
          <w:rFonts w:ascii="Tahoma" w:hAnsi="Tahoma" w:cs="Tahoma"/>
          <w:color w:val="000000"/>
        </w:rPr>
        <w:t>authorized</w:t>
      </w:r>
      <w:r w:rsidRPr="00164D47">
        <w:rPr>
          <w:rFonts w:ascii="Tahoma" w:hAnsi="Tahoma" w:cs="Tahoma"/>
          <w:color w:val="000000"/>
        </w:rPr>
        <w:t xml:space="preserve"> by the </w:t>
      </w:r>
      <w:r w:rsidR="00FB7F3B" w:rsidRPr="00164D47">
        <w:rPr>
          <w:rFonts w:ascii="Tahoma" w:hAnsi="Tahoma" w:cs="Tahoma"/>
          <w:color w:val="000000"/>
        </w:rPr>
        <w:t>Mayor or Municipal Manager</w:t>
      </w:r>
      <w:r w:rsidRPr="00164D47">
        <w:rPr>
          <w:rFonts w:ascii="Tahoma" w:hAnsi="Tahoma" w:cs="Tahoma"/>
          <w:color w:val="000000"/>
        </w:rPr>
        <w:t>, as the case may be.</w:t>
      </w:r>
      <w:r w:rsidR="00840406">
        <w:rPr>
          <w:rFonts w:ascii="Tahoma" w:hAnsi="Tahoma" w:cs="Tahoma"/>
          <w:color w:val="000000"/>
        </w:rPr>
        <w:t xml:space="preserve"> </w:t>
      </w:r>
    </w:p>
    <w:p w:rsidR="00AC77EC" w:rsidRDefault="00AC77EC">
      <w:pPr>
        <w:jc w:val="both"/>
        <w:rPr>
          <w:rFonts w:ascii="Tahoma" w:hAnsi="Tahoma" w:cs="Tahoma"/>
          <w:color w:val="000000"/>
        </w:rPr>
      </w:pPr>
    </w:p>
    <w:p w:rsidR="00AC77EC" w:rsidRDefault="00AC77EC"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t xml:space="preserve">If a representative has to </w:t>
      </w:r>
      <w:r w:rsidR="00D169A6">
        <w:rPr>
          <w:rFonts w:ascii="Tahoma" w:hAnsi="Tahoma" w:cs="Tahoma"/>
          <w:color w:val="000000"/>
        </w:rPr>
        <w:t>utilize</w:t>
      </w:r>
      <w:r>
        <w:rPr>
          <w:rFonts w:ascii="Tahoma" w:hAnsi="Tahoma" w:cs="Tahoma"/>
          <w:color w:val="000000"/>
        </w:rPr>
        <w:t xml:space="preserve"> his or her personal motor vehicle outside the boundaries demarcated for the municipality he or she will be reimbursed at </w:t>
      </w:r>
      <w:r w:rsidR="00FB7F3B">
        <w:rPr>
          <w:rFonts w:ascii="Tahoma" w:hAnsi="Tahoma" w:cs="Tahoma"/>
          <w:color w:val="000000"/>
        </w:rPr>
        <w:t xml:space="preserve">the </w:t>
      </w:r>
      <w:r w:rsidR="001D24C0">
        <w:rPr>
          <w:rFonts w:ascii="Tahoma" w:hAnsi="Tahoma" w:cs="Tahoma"/>
          <w:color w:val="000000"/>
        </w:rPr>
        <w:t>rate p</w:t>
      </w:r>
      <w:r>
        <w:rPr>
          <w:rFonts w:ascii="Tahoma" w:hAnsi="Tahoma" w:cs="Tahoma"/>
          <w:color w:val="000000"/>
        </w:rPr>
        <w:t>er kilometer</w:t>
      </w:r>
      <w:r w:rsidR="001D24C0">
        <w:rPr>
          <w:rFonts w:ascii="Tahoma" w:hAnsi="Tahoma" w:cs="Tahoma"/>
          <w:color w:val="000000"/>
        </w:rPr>
        <w:t xml:space="preserve"> as per the Department of Transport</w:t>
      </w:r>
      <w:r>
        <w:rPr>
          <w:rFonts w:ascii="Tahoma" w:hAnsi="Tahoma" w:cs="Tahoma"/>
          <w:color w:val="000000"/>
        </w:rPr>
        <w:t xml:space="preserve"> or any other maximum amount pres</w:t>
      </w:r>
      <w:r w:rsidR="001D24C0">
        <w:rPr>
          <w:rFonts w:ascii="Tahoma" w:hAnsi="Tahoma" w:cs="Tahoma"/>
          <w:color w:val="000000"/>
        </w:rPr>
        <w:t xml:space="preserve">cribed from time to time by the </w:t>
      </w:r>
      <w:r>
        <w:rPr>
          <w:rFonts w:ascii="Tahoma" w:hAnsi="Tahoma" w:cs="Tahoma"/>
          <w:color w:val="000000"/>
        </w:rPr>
        <w:t>South African Revenue Service.  The distance to which the reimbursement applies, must be the shortest distance between the municipality’s offices and the location where the official business is to be transacted.  If the total number of kilometers for which such reimbursement is received exceeds 8 000 km in any tax year, reimbursement for the excess kilometers over 8 000 km must be taxed for PAYE purposes.</w:t>
      </w:r>
    </w:p>
    <w:p w:rsidR="00AC77EC" w:rsidRDefault="00AC77EC">
      <w:pPr>
        <w:jc w:val="both"/>
        <w:rPr>
          <w:rFonts w:ascii="Tahoma" w:hAnsi="Tahoma" w:cs="Tahoma"/>
          <w:color w:val="000000"/>
        </w:rPr>
      </w:pPr>
    </w:p>
    <w:p w:rsidR="00AC77EC" w:rsidRDefault="00AC77EC"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t>All toll fees</w:t>
      </w:r>
      <w:r w:rsidR="00B23E09">
        <w:rPr>
          <w:rFonts w:ascii="Tahoma" w:hAnsi="Tahoma" w:cs="Tahoma"/>
          <w:color w:val="000000"/>
        </w:rPr>
        <w:t xml:space="preserve"> must be produced where there evidence of too gates</w:t>
      </w:r>
      <w:r>
        <w:rPr>
          <w:rFonts w:ascii="Tahoma" w:hAnsi="Tahoma" w:cs="Tahoma"/>
          <w:color w:val="000000"/>
        </w:rPr>
        <w:t xml:space="preserve"> and parking fees will be reimbursed upon the production of receipts</w:t>
      </w:r>
      <w:r w:rsidR="002809A9">
        <w:rPr>
          <w:rFonts w:ascii="Tahoma" w:hAnsi="Tahoma" w:cs="Tahoma"/>
          <w:color w:val="000000"/>
        </w:rPr>
        <w:t xml:space="preserve"> </w:t>
      </w:r>
      <w:r>
        <w:rPr>
          <w:rFonts w:ascii="Tahoma" w:hAnsi="Tahoma" w:cs="Tahoma"/>
          <w:color w:val="000000"/>
        </w:rPr>
        <w:t>.</w:t>
      </w:r>
    </w:p>
    <w:p w:rsidR="00AC77EC" w:rsidRDefault="00AC77EC">
      <w:pPr>
        <w:jc w:val="both"/>
        <w:rPr>
          <w:rFonts w:ascii="Tahoma" w:hAnsi="Tahoma" w:cs="Tahoma"/>
          <w:color w:val="000000"/>
        </w:rPr>
      </w:pPr>
    </w:p>
    <w:p w:rsidR="00AC77EC" w:rsidRPr="00164D47" w:rsidRDefault="00AC77EC" w:rsidP="00201B73">
      <w:pPr>
        <w:numPr>
          <w:ilvl w:val="2"/>
          <w:numId w:val="1"/>
        </w:numPr>
        <w:tabs>
          <w:tab w:val="clear" w:pos="2160"/>
          <w:tab w:val="num" w:pos="2340"/>
        </w:tabs>
        <w:ind w:left="2340" w:hanging="900"/>
        <w:jc w:val="both"/>
        <w:rPr>
          <w:rFonts w:ascii="Tahoma" w:hAnsi="Tahoma" w:cs="Tahoma"/>
          <w:color w:val="000000"/>
        </w:rPr>
      </w:pPr>
      <w:r w:rsidRPr="00164D47">
        <w:rPr>
          <w:rFonts w:ascii="Tahoma" w:hAnsi="Tahoma" w:cs="Tahoma"/>
          <w:color w:val="000000"/>
        </w:rPr>
        <w:t xml:space="preserve">Where possible representatives must travel together, up to a maximum of </w:t>
      </w:r>
      <w:r w:rsidR="00E70C74">
        <w:rPr>
          <w:rFonts w:ascii="Tahoma" w:hAnsi="Tahoma" w:cs="Tahoma"/>
          <w:color w:val="000000"/>
        </w:rPr>
        <w:t xml:space="preserve">two </w:t>
      </w:r>
      <w:r w:rsidRPr="00164D47">
        <w:rPr>
          <w:rFonts w:ascii="Tahoma" w:hAnsi="Tahoma" w:cs="Tahoma"/>
          <w:color w:val="000000"/>
        </w:rPr>
        <w:t>in a vehicle, to minimize travelling expenses.</w:t>
      </w:r>
      <w:r w:rsidR="00B907FA" w:rsidRPr="00164D47">
        <w:rPr>
          <w:rFonts w:ascii="Tahoma" w:hAnsi="Tahoma" w:cs="Tahoma"/>
          <w:color w:val="000000"/>
        </w:rPr>
        <w:t xml:space="preserve"> Municipal Insurance policy</w:t>
      </w:r>
    </w:p>
    <w:p w:rsidR="00AC77EC" w:rsidRDefault="00AC77EC">
      <w:pPr>
        <w:jc w:val="both"/>
        <w:rPr>
          <w:rFonts w:ascii="Tahoma" w:hAnsi="Tahoma" w:cs="Tahoma"/>
          <w:color w:val="000000"/>
        </w:rPr>
      </w:pPr>
    </w:p>
    <w:p w:rsidR="00AC77EC" w:rsidRDefault="00AC77EC"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t>Council will not provide any insurance cover for privately-owned vehicles used for official purposes.</w:t>
      </w:r>
    </w:p>
    <w:p w:rsidR="00AC77EC" w:rsidRDefault="00AC77EC">
      <w:pPr>
        <w:jc w:val="both"/>
        <w:rPr>
          <w:rFonts w:ascii="Tahoma" w:hAnsi="Tahoma" w:cs="Tahoma"/>
          <w:color w:val="000000"/>
        </w:rPr>
      </w:pPr>
    </w:p>
    <w:p w:rsidR="00AC77EC" w:rsidRDefault="00AC77EC"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t>The personal belongings of representatives will not be insured at the municipality’s cost.</w:t>
      </w:r>
    </w:p>
    <w:p w:rsidR="00AC77EC" w:rsidRDefault="00AC77EC">
      <w:pPr>
        <w:jc w:val="both"/>
        <w:rPr>
          <w:rFonts w:ascii="Tahoma" w:hAnsi="Tahoma" w:cs="Tahoma"/>
          <w:color w:val="000000"/>
        </w:rPr>
      </w:pPr>
    </w:p>
    <w:p w:rsidR="00AA069C" w:rsidRDefault="00AA069C">
      <w:pPr>
        <w:jc w:val="both"/>
        <w:rPr>
          <w:rFonts w:ascii="Tahoma" w:hAnsi="Tahoma" w:cs="Tahoma"/>
          <w:color w:val="000000"/>
        </w:rPr>
      </w:pPr>
    </w:p>
    <w:p w:rsidR="00AA069C" w:rsidRDefault="00AA069C">
      <w:pPr>
        <w:jc w:val="both"/>
        <w:rPr>
          <w:rFonts w:ascii="Tahoma" w:hAnsi="Tahoma" w:cs="Tahoma"/>
          <w:color w:val="000000"/>
        </w:rPr>
      </w:pPr>
    </w:p>
    <w:p w:rsidR="00AC77EC" w:rsidRDefault="00AC77EC" w:rsidP="00201B73">
      <w:pPr>
        <w:numPr>
          <w:ilvl w:val="1"/>
          <w:numId w:val="1"/>
        </w:numPr>
        <w:jc w:val="both"/>
        <w:rPr>
          <w:rFonts w:ascii="Tahoma" w:hAnsi="Tahoma" w:cs="Tahoma"/>
          <w:color w:val="000000"/>
        </w:rPr>
      </w:pPr>
      <w:r>
        <w:rPr>
          <w:rFonts w:ascii="Tahoma" w:hAnsi="Tahoma" w:cs="Tahoma"/>
          <w:b/>
          <w:color w:val="000000"/>
          <w:u w:val="single"/>
        </w:rPr>
        <w:t>Subsistence and travel allowances for persons invited for interviews</w:t>
      </w:r>
    </w:p>
    <w:p w:rsidR="00AC77EC" w:rsidRDefault="00AC77EC">
      <w:pPr>
        <w:jc w:val="both"/>
        <w:rPr>
          <w:rFonts w:ascii="Tahoma" w:hAnsi="Tahoma" w:cs="Tahoma"/>
          <w:color w:val="000000"/>
        </w:rPr>
      </w:pPr>
    </w:p>
    <w:p w:rsidR="00AC77EC" w:rsidRDefault="00AC77EC" w:rsidP="00AA069C">
      <w:pPr>
        <w:numPr>
          <w:ilvl w:val="2"/>
          <w:numId w:val="1"/>
        </w:numPr>
        <w:tabs>
          <w:tab w:val="clear" w:pos="2160"/>
          <w:tab w:val="num" w:pos="2340"/>
        </w:tabs>
        <w:ind w:left="2340" w:hanging="900"/>
        <w:jc w:val="both"/>
        <w:rPr>
          <w:rFonts w:ascii="Tahoma" w:hAnsi="Tahoma" w:cs="Tahoma"/>
          <w:color w:val="000000"/>
        </w:rPr>
      </w:pPr>
      <w:r w:rsidRPr="00AA069C">
        <w:rPr>
          <w:rFonts w:ascii="Tahoma" w:hAnsi="Tahoma" w:cs="Tahoma"/>
          <w:color w:val="000000"/>
        </w:rPr>
        <w:t>Subsistence, travel or any other costs</w:t>
      </w:r>
      <w:r w:rsidR="00AA069C" w:rsidRPr="00AA069C">
        <w:rPr>
          <w:rFonts w:ascii="Tahoma" w:hAnsi="Tahoma" w:cs="Tahoma"/>
          <w:color w:val="000000"/>
        </w:rPr>
        <w:t xml:space="preserve"> (related to travel)</w:t>
      </w:r>
      <w:r w:rsidRPr="00AA069C">
        <w:rPr>
          <w:rFonts w:ascii="Tahoma" w:hAnsi="Tahoma" w:cs="Tahoma"/>
          <w:color w:val="000000"/>
        </w:rPr>
        <w:t xml:space="preserve"> will be paid to</w:t>
      </w:r>
      <w:r w:rsidR="00AA069C" w:rsidRPr="00AA069C">
        <w:rPr>
          <w:rFonts w:ascii="Tahoma" w:hAnsi="Tahoma" w:cs="Tahoma"/>
          <w:color w:val="000000"/>
        </w:rPr>
        <w:t xml:space="preserve"> any </w:t>
      </w:r>
      <w:r w:rsidRPr="00AA069C">
        <w:rPr>
          <w:rFonts w:ascii="Tahoma" w:hAnsi="Tahoma" w:cs="Tahoma"/>
          <w:color w:val="000000"/>
        </w:rPr>
        <w:t>candidate</w:t>
      </w:r>
      <w:r w:rsidR="00AA069C" w:rsidRPr="00AA069C">
        <w:rPr>
          <w:rFonts w:ascii="Tahoma" w:hAnsi="Tahoma" w:cs="Tahoma"/>
          <w:color w:val="000000"/>
        </w:rPr>
        <w:t xml:space="preserve"> who resides outside the Municipal jurisdiction </w:t>
      </w:r>
      <w:r w:rsidRPr="00AA069C">
        <w:rPr>
          <w:rFonts w:ascii="Tahoma" w:hAnsi="Tahoma" w:cs="Tahoma"/>
          <w:color w:val="000000"/>
        </w:rPr>
        <w:t>invited for an interview</w:t>
      </w:r>
      <w:r w:rsidR="00AA069C" w:rsidRPr="00AA069C">
        <w:rPr>
          <w:rFonts w:ascii="Tahoma" w:hAnsi="Tahoma" w:cs="Tahoma"/>
          <w:color w:val="000000"/>
        </w:rPr>
        <w:t>.</w:t>
      </w:r>
      <w:r w:rsidR="00781625">
        <w:rPr>
          <w:rFonts w:ascii="Tahoma" w:hAnsi="Tahoma" w:cs="Tahoma"/>
          <w:color w:val="000000"/>
        </w:rPr>
        <w:t xml:space="preserve"> This is however applicable a perso</w:t>
      </w:r>
      <w:r w:rsidR="00E531CB">
        <w:rPr>
          <w:rFonts w:ascii="Tahoma" w:hAnsi="Tahoma" w:cs="Tahoma"/>
          <w:color w:val="000000"/>
        </w:rPr>
        <w:t xml:space="preserve">n resides outside the radius of </w:t>
      </w:r>
      <w:r w:rsidR="00E531CB" w:rsidRPr="00164D47">
        <w:rPr>
          <w:rFonts w:ascii="Tahoma" w:hAnsi="Tahoma" w:cs="Tahoma"/>
          <w:color w:val="000000"/>
        </w:rPr>
        <w:t>10</w:t>
      </w:r>
      <w:r w:rsidR="00781625" w:rsidRPr="00164D47">
        <w:rPr>
          <w:rFonts w:ascii="Tahoma" w:hAnsi="Tahoma" w:cs="Tahoma"/>
          <w:color w:val="000000"/>
        </w:rPr>
        <w:t xml:space="preserve">0km from the business premises of the Municipality. Payment of S&amp;T in this case will be done in terms of the </w:t>
      </w:r>
      <w:r w:rsidR="00AA069C" w:rsidRPr="00164D47">
        <w:rPr>
          <w:rFonts w:ascii="Tahoma" w:hAnsi="Tahoma" w:cs="Tahoma"/>
          <w:color w:val="000000"/>
        </w:rPr>
        <w:t>Department of Transport rate. This clause is only</w:t>
      </w:r>
      <w:r w:rsidR="00AA069C">
        <w:rPr>
          <w:rFonts w:ascii="Tahoma" w:hAnsi="Tahoma" w:cs="Tahoma"/>
          <w:color w:val="000000"/>
        </w:rPr>
        <w:t xml:space="preserve"> confined to travel related costs for candidates.</w:t>
      </w:r>
    </w:p>
    <w:p w:rsidR="007A5CA7" w:rsidRDefault="007A5CA7" w:rsidP="007A5CA7">
      <w:pPr>
        <w:ind w:left="2340"/>
        <w:jc w:val="both"/>
        <w:rPr>
          <w:rFonts w:ascii="Tahoma" w:hAnsi="Tahoma" w:cs="Tahoma"/>
          <w:color w:val="000000"/>
        </w:rPr>
      </w:pPr>
    </w:p>
    <w:p w:rsidR="007A5CA7" w:rsidRDefault="007A5CA7" w:rsidP="007A5CA7">
      <w:pPr>
        <w:ind w:left="2340"/>
        <w:jc w:val="both"/>
        <w:rPr>
          <w:rFonts w:ascii="Tahoma" w:hAnsi="Tahoma" w:cs="Tahoma"/>
          <w:color w:val="000000"/>
        </w:rPr>
      </w:pPr>
    </w:p>
    <w:p w:rsidR="00AA069C" w:rsidRDefault="00AA069C" w:rsidP="00AA069C">
      <w:pPr>
        <w:ind w:left="2340"/>
        <w:jc w:val="both"/>
        <w:rPr>
          <w:rFonts w:ascii="Tahoma" w:hAnsi="Tahoma" w:cs="Tahoma"/>
          <w:color w:val="000000"/>
        </w:rPr>
      </w:pPr>
    </w:p>
    <w:p w:rsidR="00AC77EC" w:rsidRDefault="00AC77EC" w:rsidP="00201B73">
      <w:pPr>
        <w:numPr>
          <w:ilvl w:val="1"/>
          <w:numId w:val="1"/>
        </w:numPr>
        <w:jc w:val="both"/>
        <w:rPr>
          <w:rFonts w:ascii="Tahoma" w:hAnsi="Tahoma" w:cs="Tahoma"/>
          <w:color w:val="000000"/>
        </w:rPr>
      </w:pPr>
      <w:proofErr w:type="spellStart"/>
      <w:r>
        <w:rPr>
          <w:rFonts w:ascii="Tahoma" w:hAnsi="Tahoma" w:cs="Tahoma"/>
          <w:b/>
          <w:color w:val="000000"/>
          <w:u w:val="single"/>
        </w:rPr>
        <w:t>Authorisation</w:t>
      </w:r>
      <w:proofErr w:type="spellEnd"/>
    </w:p>
    <w:p w:rsidR="00AC77EC" w:rsidRDefault="00AC77EC">
      <w:pPr>
        <w:jc w:val="both"/>
        <w:rPr>
          <w:rFonts w:ascii="Tahoma" w:hAnsi="Tahoma" w:cs="Tahoma"/>
          <w:color w:val="000000"/>
        </w:rPr>
      </w:pPr>
    </w:p>
    <w:p w:rsidR="00AC77EC" w:rsidRDefault="00AC77EC"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lastRenderedPageBreak/>
        <w:t>For purposes of implementing this policy:-</w:t>
      </w:r>
    </w:p>
    <w:p w:rsidR="00AC77EC" w:rsidRDefault="00AC77EC">
      <w:pPr>
        <w:ind w:left="1440"/>
        <w:jc w:val="both"/>
        <w:rPr>
          <w:rFonts w:ascii="Tahoma" w:hAnsi="Tahoma" w:cs="Tahoma"/>
          <w:color w:val="000000"/>
        </w:rPr>
      </w:pPr>
    </w:p>
    <w:p w:rsidR="00AC77EC" w:rsidRDefault="00AC77EC" w:rsidP="00201B73">
      <w:pPr>
        <w:numPr>
          <w:ilvl w:val="3"/>
          <w:numId w:val="5"/>
        </w:numPr>
        <w:tabs>
          <w:tab w:val="clear" w:pos="5040"/>
          <w:tab w:val="num" w:pos="2700"/>
        </w:tabs>
        <w:ind w:left="2700"/>
        <w:jc w:val="both"/>
        <w:rPr>
          <w:rFonts w:ascii="Tahoma" w:hAnsi="Tahoma" w:cs="Tahoma"/>
          <w:color w:val="000000"/>
        </w:rPr>
      </w:pPr>
      <w:r>
        <w:rPr>
          <w:rFonts w:ascii="Tahoma" w:hAnsi="Tahoma" w:cs="Tahoma"/>
          <w:color w:val="000000"/>
        </w:rPr>
        <w:t>only the Municipal Manager</w:t>
      </w:r>
      <w:r w:rsidR="001D24C0">
        <w:rPr>
          <w:rFonts w:ascii="Tahoma" w:hAnsi="Tahoma" w:cs="Tahoma"/>
          <w:color w:val="000000"/>
        </w:rPr>
        <w:t xml:space="preserve"> or delegated officials </w:t>
      </w:r>
      <w:r>
        <w:rPr>
          <w:rFonts w:ascii="Tahoma" w:hAnsi="Tahoma" w:cs="Tahoma"/>
          <w:color w:val="000000"/>
        </w:rPr>
        <w:t xml:space="preserve">may </w:t>
      </w:r>
      <w:r w:rsidR="001D24C0">
        <w:rPr>
          <w:rFonts w:ascii="Tahoma" w:hAnsi="Tahoma" w:cs="Tahoma"/>
          <w:color w:val="000000"/>
        </w:rPr>
        <w:t>authorize</w:t>
      </w:r>
      <w:r>
        <w:rPr>
          <w:rFonts w:ascii="Tahoma" w:hAnsi="Tahoma" w:cs="Tahoma"/>
          <w:color w:val="000000"/>
        </w:rPr>
        <w:t xml:space="preserve"> any travel to be undertaken by officials, subject thereto that the expenses to be incurred are on the approved budget of the relevant department;</w:t>
      </w:r>
    </w:p>
    <w:p w:rsidR="00AC77EC" w:rsidRDefault="00AC77EC">
      <w:pPr>
        <w:ind w:left="2160"/>
        <w:jc w:val="both"/>
        <w:rPr>
          <w:rFonts w:ascii="Tahoma" w:hAnsi="Tahoma" w:cs="Tahoma"/>
          <w:color w:val="000000"/>
        </w:rPr>
      </w:pPr>
    </w:p>
    <w:p w:rsidR="00AC77EC" w:rsidRDefault="00E531CB" w:rsidP="00201B73">
      <w:pPr>
        <w:numPr>
          <w:ilvl w:val="3"/>
          <w:numId w:val="5"/>
        </w:numPr>
        <w:tabs>
          <w:tab w:val="clear" w:pos="5040"/>
          <w:tab w:val="num" w:pos="2700"/>
        </w:tabs>
        <w:ind w:left="2700"/>
        <w:jc w:val="both"/>
        <w:rPr>
          <w:rFonts w:ascii="Tahoma" w:hAnsi="Tahoma" w:cs="Tahoma"/>
          <w:color w:val="000000"/>
        </w:rPr>
      </w:pPr>
      <w:r w:rsidRPr="00164D47">
        <w:rPr>
          <w:rFonts w:ascii="Tahoma" w:hAnsi="Tahoma" w:cs="Tahoma"/>
          <w:color w:val="000000"/>
        </w:rPr>
        <w:t>O</w:t>
      </w:r>
      <w:r w:rsidR="00183115" w:rsidRPr="00164D47">
        <w:rPr>
          <w:rFonts w:ascii="Tahoma" w:hAnsi="Tahoma" w:cs="Tahoma"/>
          <w:color w:val="000000"/>
        </w:rPr>
        <w:t>nly the</w:t>
      </w:r>
      <w:r w:rsidRPr="00164D47">
        <w:rPr>
          <w:rFonts w:ascii="Tahoma" w:hAnsi="Tahoma" w:cs="Tahoma"/>
          <w:color w:val="000000"/>
        </w:rPr>
        <w:t xml:space="preserve"> </w:t>
      </w:r>
      <w:r w:rsidR="001D24C0" w:rsidRPr="00164D47">
        <w:rPr>
          <w:rFonts w:ascii="Tahoma" w:hAnsi="Tahoma" w:cs="Tahoma"/>
          <w:color w:val="000000"/>
        </w:rPr>
        <w:t>Mayor or Speaker</w:t>
      </w:r>
      <w:r w:rsidR="00AC77EC" w:rsidRPr="00164D47">
        <w:rPr>
          <w:rFonts w:ascii="Tahoma" w:hAnsi="Tahoma" w:cs="Tahoma"/>
          <w:color w:val="000000"/>
        </w:rPr>
        <w:t xml:space="preserve">, may </w:t>
      </w:r>
      <w:proofErr w:type="spellStart"/>
      <w:r w:rsidR="00AC77EC" w:rsidRPr="00164D47">
        <w:rPr>
          <w:rFonts w:ascii="Tahoma" w:hAnsi="Tahoma" w:cs="Tahoma"/>
          <w:color w:val="000000"/>
        </w:rPr>
        <w:t>authorise</w:t>
      </w:r>
      <w:proofErr w:type="spellEnd"/>
      <w:r w:rsidR="00AC77EC" w:rsidRPr="00164D47">
        <w:rPr>
          <w:rFonts w:ascii="Tahoma" w:hAnsi="Tahoma" w:cs="Tahoma"/>
          <w:color w:val="000000"/>
        </w:rPr>
        <w:t xml:space="preserve"> any travel to be un</w:t>
      </w:r>
      <w:r w:rsidR="00840406">
        <w:rPr>
          <w:rFonts w:ascii="Tahoma" w:hAnsi="Tahoma" w:cs="Tahoma"/>
          <w:color w:val="000000"/>
        </w:rPr>
        <w:t xml:space="preserve">dertaken by the any </w:t>
      </w:r>
      <w:proofErr w:type="spellStart"/>
      <w:r w:rsidR="00840406">
        <w:rPr>
          <w:rFonts w:ascii="Tahoma" w:hAnsi="Tahoma" w:cs="Tahoma"/>
          <w:color w:val="000000"/>
        </w:rPr>
        <w:t>Councillor</w:t>
      </w:r>
      <w:proofErr w:type="spellEnd"/>
      <w:r w:rsidR="00AC77EC">
        <w:rPr>
          <w:rFonts w:ascii="Tahoma" w:hAnsi="Tahoma" w:cs="Tahoma"/>
          <w:color w:val="000000"/>
        </w:rPr>
        <w:t>, subject thereto that the expenses to be incurred are on the approved budget of the municipality, and where the travel/meeting is for more than one day.</w:t>
      </w:r>
    </w:p>
    <w:p w:rsidR="00AC77EC" w:rsidRDefault="00AC77EC">
      <w:pPr>
        <w:jc w:val="both"/>
        <w:rPr>
          <w:rFonts w:ascii="Tahoma" w:hAnsi="Tahoma" w:cs="Tahoma"/>
          <w:color w:val="000000"/>
        </w:rPr>
      </w:pPr>
    </w:p>
    <w:p w:rsidR="00AC77EC" w:rsidRPr="00164D47" w:rsidRDefault="00AC77EC" w:rsidP="00201B73">
      <w:pPr>
        <w:numPr>
          <w:ilvl w:val="2"/>
          <w:numId w:val="1"/>
        </w:numPr>
        <w:tabs>
          <w:tab w:val="clear" w:pos="2160"/>
          <w:tab w:val="num" w:pos="2340"/>
        </w:tabs>
        <w:ind w:left="2340" w:hanging="900"/>
        <w:jc w:val="both"/>
        <w:rPr>
          <w:rFonts w:ascii="Tahoma" w:hAnsi="Tahoma" w:cs="Tahoma"/>
          <w:color w:val="000000"/>
        </w:rPr>
      </w:pPr>
      <w:r w:rsidRPr="00164D47">
        <w:rPr>
          <w:rFonts w:ascii="Tahoma" w:hAnsi="Tahoma" w:cs="Tahoma"/>
          <w:color w:val="000000"/>
        </w:rPr>
        <w:t xml:space="preserve">An invitation to attend a workshop, meeting or related event is not an automatic </w:t>
      </w:r>
      <w:proofErr w:type="spellStart"/>
      <w:r w:rsidRPr="00164D47">
        <w:rPr>
          <w:rFonts w:ascii="Tahoma" w:hAnsi="Tahoma" w:cs="Tahoma"/>
          <w:color w:val="000000"/>
        </w:rPr>
        <w:t>authorisation</w:t>
      </w:r>
      <w:proofErr w:type="spellEnd"/>
      <w:r w:rsidRPr="00164D47">
        <w:rPr>
          <w:rFonts w:ascii="Tahoma" w:hAnsi="Tahoma" w:cs="Tahoma"/>
          <w:color w:val="000000"/>
        </w:rPr>
        <w:t xml:space="preserve"> to attend such workshop or event.  The required </w:t>
      </w:r>
      <w:proofErr w:type="spellStart"/>
      <w:r w:rsidRPr="00164D47">
        <w:rPr>
          <w:rFonts w:ascii="Tahoma" w:hAnsi="Tahoma" w:cs="Tahoma"/>
          <w:color w:val="000000"/>
        </w:rPr>
        <w:t>authorisation</w:t>
      </w:r>
      <w:proofErr w:type="spellEnd"/>
      <w:r w:rsidRPr="00164D47">
        <w:rPr>
          <w:rFonts w:ascii="Tahoma" w:hAnsi="Tahoma" w:cs="Tahoma"/>
          <w:color w:val="000000"/>
        </w:rPr>
        <w:t xml:space="preserve"> must still be obtained from the</w:t>
      </w:r>
      <w:r w:rsidR="00183115" w:rsidRPr="00164D47">
        <w:rPr>
          <w:rFonts w:ascii="Tahoma" w:hAnsi="Tahoma" w:cs="Tahoma"/>
          <w:color w:val="000000"/>
        </w:rPr>
        <w:t xml:space="preserve"> Municipal Manager or </w:t>
      </w:r>
      <w:r w:rsidR="001D24C0" w:rsidRPr="00164D47">
        <w:rPr>
          <w:rFonts w:ascii="Tahoma" w:hAnsi="Tahoma" w:cs="Tahoma"/>
          <w:color w:val="000000"/>
        </w:rPr>
        <w:t>Mayor or Speaker</w:t>
      </w:r>
      <w:r w:rsidRPr="00164D47">
        <w:rPr>
          <w:rFonts w:ascii="Tahoma" w:hAnsi="Tahoma" w:cs="Tahoma"/>
          <w:color w:val="000000"/>
        </w:rPr>
        <w:t>, as the case may be.</w:t>
      </w:r>
    </w:p>
    <w:p w:rsidR="00AC77EC" w:rsidRPr="00164D47" w:rsidRDefault="00AC77EC">
      <w:pPr>
        <w:ind w:left="1440"/>
        <w:jc w:val="both"/>
        <w:rPr>
          <w:rFonts w:ascii="Tahoma" w:hAnsi="Tahoma" w:cs="Tahoma"/>
          <w:color w:val="000000"/>
        </w:rPr>
      </w:pPr>
    </w:p>
    <w:p w:rsidR="00AC77EC" w:rsidRPr="00164D47" w:rsidRDefault="00AC77EC" w:rsidP="00201B73">
      <w:pPr>
        <w:numPr>
          <w:ilvl w:val="2"/>
          <w:numId w:val="1"/>
        </w:numPr>
        <w:tabs>
          <w:tab w:val="clear" w:pos="2160"/>
          <w:tab w:val="num" w:pos="2340"/>
        </w:tabs>
        <w:ind w:left="2340" w:hanging="900"/>
        <w:jc w:val="both"/>
        <w:rPr>
          <w:rFonts w:ascii="Tahoma" w:hAnsi="Tahoma" w:cs="Tahoma"/>
          <w:color w:val="000000"/>
        </w:rPr>
      </w:pPr>
      <w:r w:rsidRPr="00164D47">
        <w:rPr>
          <w:rFonts w:ascii="Tahoma" w:hAnsi="Tahoma" w:cs="Tahoma"/>
          <w:color w:val="000000"/>
        </w:rPr>
        <w:t xml:space="preserve">Council delegates or representatives to any conference, workshop or meeting must ensure that they arrive on time and attend until the conclusion of such event.  If any representative fails to do so, the </w:t>
      </w:r>
      <w:r w:rsidR="001D24C0" w:rsidRPr="00164D47">
        <w:rPr>
          <w:rFonts w:ascii="Tahoma" w:hAnsi="Tahoma" w:cs="Tahoma"/>
          <w:color w:val="000000"/>
        </w:rPr>
        <w:t>Mayor</w:t>
      </w:r>
      <w:r w:rsidR="00E92A90" w:rsidRPr="00164D47">
        <w:rPr>
          <w:rFonts w:ascii="Tahoma" w:hAnsi="Tahoma" w:cs="Tahoma"/>
          <w:color w:val="000000"/>
        </w:rPr>
        <w:t xml:space="preserve">, Speaker, or </w:t>
      </w:r>
      <w:r w:rsidRPr="00164D47">
        <w:rPr>
          <w:rFonts w:ascii="Tahoma" w:hAnsi="Tahoma" w:cs="Tahoma"/>
          <w:color w:val="000000"/>
        </w:rPr>
        <w:t>the Municipal Manager, as the case may be, may recover all allowances and disbursements paid to enable such delegate or representative to attend such event, provided that such delegate or representative is afforded the opportunity to submit reasons for not being able to be present from the commencement to conclusion of such event.</w:t>
      </w:r>
      <w:r w:rsidR="00AA069C" w:rsidRPr="00164D47">
        <w:rPr>
          <w:rFonts w:ascii="Tahoma" w:hAnsi="Tahoma" w:cs="Tahoma"/>
          <w:color w:val="000000"/>
        </w:rPr>
        <w:t xml:space="preserve"> Submission of reasons do not exempt the delegate from reimbursing the Municipality, each case will be treated based on the merits. The standard rule stands that in an event the delegate fails to attend Council business and has been granted advance on S&amp;T such will be recovered through the deduction of such amount from the delegate’s salary in the next salary run. </w:t>
      </w:r>
    </w:p>
    <w:p w:rsidR="00AC77EC" w:rsidRDefault="00AC77EC">
      <w:pPr>
        <w:jc w:val="both"/>
        <w:rPr>
          <w:rFonts w:ascii="Tahoma" w:hAnsi="Tahoma" w:cs="Tahoma"/>
          <w:color w:val="000000"/>
        </w:rPr>
      </w:pPr>
    </w:p>
    <w:p w:rsidR="00B13C67" w:rsidRDefault="00B13C67">
      <w:pPr>
        <w:jc w:val="both"/>
        <w:rPr>
          <w:rFonts w:ascii="Tahoma" w:hAnsi="Tahoma" w:cs="Tahoma"/>
          <w:color w:val="000000"/>
        </w:rPr>
      </w:pPr>
    </w:p>
    <w:p w:rsidR="00B13C67" w:rsidRDefault="00B13C67">
      <w:pPr>
        <w:jc w:val="both"/>
        <w:rPr>
          <w:rFonts w:ascii="Tahoma" w:hAnsi="Tahoma" w:cs="Tahoma"/>
          <w:color w:val="000000"/>
        </w:rPr>
      </w:pPr>
    </w:p>
    <w:p w:rsidR="00AC77EC" w:rsidRDefault="00AC77EC" w:rsidP="00201B73">
      <w:pPr>
        <w:numPr>
          <w:ilvl w:val="1"/>
          <w:numId w:val="1"/>
        </w:numPr>
        <w:jc w:val="both"/>
        <w:rPr>
          <w:rFonts w:ascii="Tahoma" w:hAnsi="Tahoma" w:cs="Tahoma"/>
          <w:b/>
          <w:color w:val="000000"/>
          <w:u w:val="single"/>
        </w:rPr>
      </w:pPr>
      <w:r>
        <w:rPr>
          <w:rFonts w:ascii="Tahoma" w:hAnsi="Tahoma" w:cs="Tahoma"/>
          <w:b/>
          <w:color w:val="000000"/>
          <w:u w:val="single"/>
        </w:rPr>
        <w:t>Legal requirements</w:t>
      </w:r>
    </w:p>
    <w:p w:rsidR="00AC77EC" w:rsidRDefault="00AC77EC">
      <w:pPr>
        <w:ind w:left="1440"/>
        <w:jc w:val="both"/>
        <w:rPr>
          <w:rFonts w:ascii="Tahoma" w:hAnsi="Tahoma" w:cs="Tahoma"/>
          <w:color w:val="000000"/>
        </w:rPr>
      </w:pPr>
    </w:p>
    <w:p w:rsidR="00AC77EC" w:rsidRDefault="00AC77EC"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t>In terms of section 66 of the Local Government : Municipal Finance Management Act, 2003 (Act No. 56 of 2003) the accounting officer of the municipality must report to the Council, in the format and for the periods prescribed, all expenses relating to staff salaries, allowances and benefits, separately disclosing (</w:t>
      </w:r>
      <w:r>
        <w:rPr>
          <w:rFonts w:ascii="Tahoma" w:hAnsi="Tahoma" w:cs="Tahoma"/>
          <w:i/>
          <w:color w:val="000000"/>
        </w:rPr>
        <w:t>inter alia</w:t>
      </w:r>
      <w:r>
        <w:rPr>
          <w:rFonts w:ascii="Tahoma" w:hAnsi="Tahoma" w:cs="Tahoma"/>
          <w:color w:val="000000"/>
        </w:rPr>
        <w:t>) travel, subsistence and accommodation allowances paid.</w:t>
      </w:r>
      <w:r w:rsidR="00B13C67">
        <w:rPr>
          <w:rFonts w:ascii="Tahoma" w:hAnsi="Tahoma" w:cs="Tahoma"/>
          <w:color w:val="000000"/>
        </w:rPr>
        <w:t xml:space="preserve"> (This is done through the Annual Financial Report)</w:t>
      </w:r>
    </w:p>
    <w:p w:rsidR="00AC77EC" w:rsidRDefault="00AC77EC">
      <w:pPr>
        <w:ind w:left="1440"/>
        <w:jc w:val="both"/>
        <w:rPr>
          <w:rFonts w:ascii="Tahoma" w:hAnsi="Tahoma" w:cs="Tahoma"/>
          <w:color w:val="000000"/>
        </w:rPr>
      </w:pPr>
    </w:p>
    <w:p w:rsidR="00AC77EC" w:rsidRDefault="00AC77EC"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lastRenderedPageBreak/>
        <w:t xml:space="preserve">Representatives will be held liable for any </w:t>
      </w:r>
      <w:r w:rsidR="007A5CA7">
        <w:rPr>
          <w:rFonts w:ascii="Tahoma" w:hAnsi="Tahoma" w:cs="Tahoma"/>
          <w:color w:val="000000"/>
        </w:rPr>
        <w:t>unauthorized</w:t>
      </w:r>
      <w:r>
        <w:rPr>
          <w:rFonts w:ascii="Tahoma" w:hAnsi="Tahoma" w:cs="Tahoma"/>
          <w:color w:val="000000"/>
        </w:rPr>
        <w:t xml:space="preserve"> expenses as well as expenditure where there is not acceptable documentary proof.</w:t>
      </w:r>
      <w:r w:rsidR="00B13C67">
        <w:rPr>
          <w:rFonts w:ascii="Tahoma" w:hAnsi="Tahoma" w:cs="Tahoma"/>
          <w:color w:val="000000"/>
        </w:rPr>
        <w:t xml:space="preserve"> In addition to that disciplinary steps will be taken against the employee. </w:t>
      </w:r>
    </w:p>
    <w:p w:rsidR="00AC77EC" w:rsidRDefault="00AC77EC">
      <w:pPr>
        <w:jc w:val="both"/>
        <w:rPr>
          <w:rFonts w:ascii="Tahoma" w:hAnsi="Tahoma" w:cs="Tahoma"/>
          <w:color w:val="000000"/>
        </w:rPr>
      </w:pPr>
    </w:p>
    <w:p w:rsidR="00B23E09" w:rsidRDefault="00E92A90"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t xml:space="preserve">No </w:t>
      </w:r>
      <w:r w:rsidR="00AC77EC">
        <w:rPr>
          <w:rFonts w:ascii="Tahoma" w:hAnsi="Tahoma" w:cs="Tahoma"/>
          <w:color w:val="000000"/>
        </w:rPr>
        <w:t xml:space="preserve">payment </w:t>
      </w:r>
      <w:r>
        <w:rPr>
          <w:rFonts w:ascii="Tahoma" w:hAnsi="Tahoma" w:cs="Tahoma"/>
          <w:color w:val="000000"/>
        </w:rPr>
        <w:t xml:space="preserve">will be made </w:t>
      </w:r>
      <w:r w:rsidR="00AC77EC">
        <w:rPr>
          <w:rFonts w:ascii="Tahoma" w:hAnsi="Tahoma" w:cs="Tahoma"/>
          <w:color w:val="000000"/>
        </w:rPr>
        <w:t xml:space="preserve">for subsistence and travel, </w:t>
      </w:r>
      <w:r>
        <w:rPr>
          <w:rFonts w:ascii="Tahoma" w:hAnsi="Tahoma" w:cs="Tahoma"/>
          <w:color w:val="000000"/>
        </w:rPr>
        <w:t xml:space="preserve">without submission of acceptable </w:t>
      </w:r>
      <w:r w:rsidR="00AC77EC">
        <w:rPr>
          <w:rFonts w:ascii="Tahoma" w:hAnsi="Tahoma" w:cs="Tahoma"/>
          <w:color w:val="000000"/>
        </w:rPr>
        <w:t>required documentary proof</w:t>
      </w:r>
      <w:r>
        <w:rPr>
          <w:rFonts w:ascii="Tahoma" w:hAnsi="Tahoma" w:cs="Tahoma"/>
          <w:color w:val="000000"/>
        </w:rPr>
        <w:t xml:space="preserve">. </w:t>
      </w:r>
    </w:p>
    <w:p w:rsidR="00B23E09" w:rsidRDefault="00B23E09" w:rsidP="00B23E09">
      <w:pPr>
        <w:pStyle w:val="ListParagraph"/>
        <w:rPr>
          <w:rFonts w:ascii="Tahoma" w:hAnsi="Tahoma" w:cs="Tahoma"/>
          <w:color w:val="000000"/>
        </w:rPr>
      </w:pPr>
    </w:p>
    <w:p w:rsidR="00AC77EC" w:rsidRDefault="00E92A90" w:rsidP="00201B73">
      <w:pPr>
        <w:numPr>
          <w:ilvl w:val="2"/>
          <w:numId w:val="1"/>
        </w:numPr>
        <w:tabs>
          <w:tab w:val="clear" w:pos="2160"/>
          <w:tab w:val="num" w:pos="2340"/>
        </w:tabs>
        <w:ind w:left="2340" w:hanging="900"/>
        <w:jc w:val="both"/>
        <w:rPr>
          <w:rFonts w:ascii="Tahoma" w:hAnsi="Tahoma" w:cs="Tahoma"/>
          <w:color w:val="000000"/>
        </w:rPr>
      </w:pPr>
      <w:r>
        <w:rPr>
          <w:rFonts w:ascii="Tahoma" w:hAnsi="Tahoma" w:cs="Tahoma"/>
          <w:color w:val="000000"/>
        </w:rPr>
        <w:t>T</w:t>
      </w:r>
      <w:r w:rsidR="00AC77EC">
        <w:rPr>
          <w:rFonts w:ascii="Tahoma" w:hAnsi="Tahoma" w:cs="Tahoma"/>
          <w:color w:val="000000"/>
        </w:rPr>
        <w:t>he Finance Department must request the representative to submit</w:t>
      </w:r>
      <w:r>
        <w:rPr>
          <w:rFonts w:ascii="Tahoma" w:hAnsi="Tahoma" w:cs="Tahoma"/>
          <w:color w:val="000000"/>
        </w:rPr>
        <w:t xml:space="preserve"> all signed forms authorizing the trip together with </w:t>
      </w:r>
      <w:r w:rsidR="002809A9">
        <w:rPr>
          <w:rFonts w:ascii="Tahoma" w:hAnsi="Tahoma" w:cs="Tahoma"/>
          <w:color w:val="000000"/>
        </w:rPr>
        <w:t xml:space="preserve">any other </w:t>
      </w:r>
      <w:r w:rsidR="00AC77EC">
        <w:rPr>
          <w:rFonts w:ascii="Tahoma" w:hAnsi="Tahoma" w:cs="Tahoma"/>
          <w:color w:val="000000"/>
        </w:rPr>
        <w:t>proof</w:t>
      </w:r>
      <w:r>
        <w:rPr>
          <w:rFonts w:ascii="Tahoma" w:hAnsi="Tahoma" w:cs="Tahoma"/>
          <w:color w:val="000000"/>
        </w:rPr>
        <w:t xml:space="preserve"> (attendance </w:t>
      </w:r>
      <w:proofErr w:type="gramStart"/>
      <w:r>
        <w:rPr>
          <w:rFonts w:ascii="Tahoma" w:hAnsi="Tahoma" w:cs="Tahoma"/>
          <w:color w:val="000000"/>
        </w:rPr>
        <w:t>register</w:t>
      </w:r>
      <w:r w:rsidR="00095EE6">
        <w:rPr>
          <w:rFonts w:ascii="Tahoma" w:hAnsi="Tahoma" w:cs="Tahoma"/>
          <w:color w:val="000000"/>
        </w:rPr>
        <w:t xml:space="preserve"> ,travel</w:t>
      </w:r>
      <w:proofErr w:type="gramEnd"/>
      <w:r w:rsidR="00095EE6">
        <w:rPr>
          <w:rFonts w:ascii="Tahoma" w:hAnsi="Tahoma" w:cs="Tahoma"/>
          <w:color w:val="000000"/>
        </w:rPr>
        <w:t xml:space="preserve"> toll gate slips</w:t>
      </w:r>
      <w:r w:rsidR="00B13C67">
        <w:rPr>
          <w:rFonts w:ascii="Tahoma" w:hAnsi="Tahoma" w:cs="Tahoma"/>
          <w:color w:val="000000"/>
        </w:rPr>
        <w:t xml:space="preserve"> where possible</w:t>
      </w:r>
      <w:r>
        <w:rPr>
          <w:rFonts w:ascii="Tahoma" w:hAnsi="Tahoma" w:cs="Tahoma"/>
          <w:color w:val="000000"/>
        </w:rPr>
        <w:t xml:space="preserve">) before payments </w:t>
      </w:r>
      <w:r w:rsidR="00BA4F9D">
        <w:rPr>
          <w:rFonts w:ascii="Tahoma" w:hAnsi="Tahoma" w:cs="Tahoma"/>
          <w:color w:val="000000"/>
        </w:rPr>
        <w:t>are</w:t>
      </w:r>
      <w:r>
        <w:rPr>
          <w:rFonts w:ascii="Tahoma" w:hAnsi="Tahoma" w:cs="Tahoma"/>
          <w:color w:val="000000"/>
        </w:rPr>
        <w:t xml:space="preserve"> </w:t>
      </w:r>
      <w:r w:rsidR="007A5CA7">
        <w:rPr>
          <w:rFonts w:ascii="Tahoma" w:hAnsi="Tahoma" w:cs="Tahoma"/>
          <w:color w:val="000000"/>
        </w:rPr>
        <w:t>affected</w:t>
      </w:r>
      <w:r>
        <w:rPr>
          <w:rFonts w:ascii="Tahoma" w:hAnsi="Tahoma" w:cs="Tahoma"/>
          <w:color w:val="000000"/>
        </w:rPr>
        <w:t xml:space="preserve">. </w:t>
      </w:r>
    </w:p>
    <w:p w:rsidR="00AC77EC" w:rsidRDefault="00AC77EC">
      <w:pPr>
        <w:jc w:val="both"/>
        <w:rPr>
          <w:rFonts w:ascii="Tahoma" w:hAnsi="Tahoma" w:cs="Tahoma"/>
          <w:color w:val="000000"/>
        </w:rPr>
      </w:pPr>
    </w:p>
    <w:p w:rsidR="00AC77EC" w:rsidRDefault="00AC77EC">
      <w:pPr>
        <w:ind w:left="1440"/>
        <w:jc w:val="both"/>
        <w:rPr>
          <w:rFonts w:ascii="Tahoma" w:hAnsi="Tahoma" w:cs="Tahoma"/>
          <w:color w:val="000000"/>
        </w:rPr>
      </w:pPr>
    </w:p>
    <w:sectPr w:rsidR="00AC77EC">
      <w:headerReference w:type="even" r:id="rId9"/>
      <w:headerReference w:type="default" r:id="rId10"/>
      <w:footerReference w:type="even" r:id="rId11"/>
      <w:footerReference w:type="default" r:id="rId12"/>
      <w:headerReference w:type="first" r:id="rId13"/>
      <w:pgSz w:w="12240" w:h="15840"/>
      <w:pgMar w:top="1134" w:right="1134" w:bottom="1134" w:left="1134"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5F7" w:rsidRDefault="000945F7">
      <w:r>
        <w:separator/>
      </w:r>
    </w:p>
  </w:endnote>
  <w:endnote w:type="continuationSeparator" w:id="0">
    <w:p w:rsidR="000945F7" w:rsidRDefault="00094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FB" w:rsidRDefault="006A32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A32FB" w:rsidRDefault="006A32F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669" w:rsidRPr="00B17669" w:rsidRDefault="00B17669">
    <w:pPr>
      <w:pStyle w:val="Footer"/>
      <w:pBdr>
        <w:top w:val="thinThickSmallGap" w:sz="24" w:space="1" w:color="622423" w:themeColor="accent2" w:themeShade="7F"/>
      </w:pBdr>
      <w:rPr>
        <w:rFonts w:asciiTheme="majorHAnsi" w:eastAsiaTheme="majorEastAsia" w:hAnsiTheme="majorHAnsi" w:cstheme="majorBidi"/>
        <w:sz w:val="16"/>
        <w:szCs w:val="16"/>
      </w:rPr>
    </w:pPr>
    <w:r w:rsidRPr="00B17669">
      <w:rPr>
        <w:rFonts w:asciiTheme="majorHAnsi" w:eastAsiaTheme="majorEastAsia" w:hAnsiTheme="majorHAnsi" w:cstheme="majorBidi"/>
        <w:sz w:val="16"/>
        <w:szCs w:val="16"/>
      </w:rPr>
      <w:t>Makhado Municipality Travel and</w:t>
    </w:r>
    <w:r>
      <w:rPr>
        <w:rFonts w:asciiTheme="majorHAnsi" w:eastAsiaTheme="majorEastAsia" w:hAnsiTheme="majorHAnsi" w:cstheme="majorBidi"/>
        <w:sz w:val="16"/>
        <w:szCs w:val="16"/>
      </w:rPr>
      <w:t xml:space="preserve"> </w:t>
    </w:r>
    <w:r w:rsidRPr="00B17669">
      <w:rPr>
        <w:rFonts w:asciiTheme="majorHAnsi" w:eastAsiaTheme="majorEastAsia" w:hAnsiTheme="majorHAnsi" w:cstheme="majorBidi"/>
        <w:sz w:val="16"/>
        <w:szCs w:val="16"/>
      </w:rPr>
      <w:t>Subsistence Policy</w:t>
    </w:r>
    <w:r>
      <w:rPr>
        <w:rFonts w:asciiTheme="majorHAnsi" w:eastAsiaTheme="majorEastAsia" w:hAnsiTheme="majorHAnsi" w:cstheme="majorBidi"/>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BC5930" w:rsidRPr="00BC5930">
      <w:rPr>
        <w:rFonts w:asciiTheme="majorHAnsi" w:eastAsiaTheme="majorEastAsia" w:hAnsiTheme="majorHAnsi" w:cstheme="majorBidi"/>
        <w:noProof/>
      </w:rPr>
      <w:t>4</w:t>
    </w:r>
    <w:r>
      <w:rPr>
        <w:rFonts w:asciiTheme="majorHAnsi" w:eastAsiaTheme="majorEastAsia" w:hAnsiTheme="majorHAnsi" w:cstheme="majorBidi"/>
        <w:noProof/>
      </w:rPr>
      <w:fldChar w:fldCharType="end"/>
    </w:r>
  </w:p>
  <w:p w:rsidR="006A32FB" w:rsidRDefault="006A32FB">
    <w:pPr>
      <w:pStyle w:val="Footer"/>
      <w:ind w:right="360"/>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5F7" w:rsidRDefault="000945F7">
      <w:r>
        <w:separator/>
      </w:r>
    </w:p>
  </w:footnote>
  <w:footnote w:type="continuationSeparator" w:id="0">
    <w:p w:rsidR="000945F7" w:rsidRDefault="000945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FB" w:rsidRDefault="00BC59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4" type="#_x0000_t136" style="position:absolute;margin-left:0;margin-top:0;width:569.1pt;height:113.8pt;rotation:315;z-index:-251658752;mso-position-horizontal:center;mso-position-horizontal-relative:margin;mso-position-vertical:center;mso-position-vertical-relative:margin" wrapcoords="21401 1137 17758 1279 17730 2132 17331 1279 16961 853 14229 1279 14172 2132 14172 10089 11753 1137 11099 1137 10615 5258 10387 7247 10160 9379 8538 2558 8054 711 7911 1421 6602 1137 5179 1279 5123 2132 5123 6679 3842 3553 3614 2558 2846 995 2760 1421 2077 1137 484 1279 455 1421 455 16626 541 16911 2675 16911 3216 16484 3643 15489 4041 14211 5293 17195 5777 16911 5834 16626 5862 10374 6460 10232 7228 10658 8338 16200 8908 18189 9135 17053 9761 16911 9847 17337 10046 16626 10387 13642 10757 12363 12038 12221 12863 16484 13432 18047 13632 17053 14315 17195 14798 16911 14855 16626 14855 10374 16705 9947 16904 10232 16990 9663 17018 8242 17217 9237 19380 17195 19579 17195 19921 16911 19949 16484 19978 3695 21173 3268 21372 3553 21458 3126 21486 1563 21401 1137"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FB" w:rsidRPr="0022552C" w:rsidRDefault="006A32FB" w:rsidP="0022552C">
    <w:pPr>
      <w:pStyle w:val="Header"/>
      <w:jc w:val="right"/>
      <w:rPr>
        <w:rFonts w:ascii="Arial Black" w:hAnsi="Arial Black"/>
        <w:b/>
        <w:i/>
        <w:sz w:val="28"/>
        <w:szCs w:val="28"/>
        <w:shd w:val="clear" w:color="auto" w:fill="EAEAE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FB" w:rsidRDefault="006A32FB">
    <w:pPr>
      <w:pStyle w:val="Header"/>
      <w:jc w:val="right"/>
      <w:rPr>
        <w:rFonts w:ascii="Arial Black" w:hAnsi="Arial Black"/>
        <w:b/>
        <w:bCs/>
        <w:sz w:val="28"/>
      </w:rPr>
    </w:pPr>
    <w:r>
      <w:rPr>
        <w:rFonts w:ascii="Arial Black" w:hAnsi="Arial Black"/>
        <w:b/>
        <w:bCs/>
        <w:sz w:val="28"/>
      </w:rPr>
      <w:t>DRAFT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7C35"/>
    <w:multiLevelType w:val="hybridMultilevel"/>
    <w:tmpl w:val="AA085ECA"/>
    <w:lvl w:ilvl="0" w:tplc="BE288348">
      <w:start w:val="1"/>
      <w:numFmt w:val="bullet"/>
      <w:lvlText w:val=""/>
      <w:lvlJc w:val="left"/>
      <w:pPr>
        <w:tabs>
          <w:tab w:val="num" w:pos="4320"/>
        </w:tabs>
        <w:ind w:left="4320" w:hanging="360"/>
      </w:pPr>
      <w:rPr>
        <w:rFonts w:ascii="Symbol" w:hAnsi="Symbol" w:hint="default"/>
        <w:color w:val="auto"/>
        <w:sz w:val="22"/>
        <w:szCs w:val="22"/>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
    <w:nsid w:val="11E22E5D"/>
    <w:multiLevelType w:val="hybridMultilevel"/>
    <w:tmpl w:val="BAD02FE8"/>
    <w:lvl w:ilvl="0" w:tplc="BE288348">
      <w:start w:val="1"/>
      <w:numFmt w:val="bullet"/>
      <w:lvlText w:val=""/>
      <w:lvlJc w:val="left"/>
      <w:pPr>
        <w:tabs>
          <w:tab w:val="num" w:pos="4320"/>
        </w:tabs>
        <w:ind w:left="4320" w:hanging="360"/>
      </w:pPr>
      <w:rPr>
        <w:rFonts w:ascii="Symbol" w:hAnsi="Symbol" w:hint="default"/>
        <w:color w:val="auto"/>
        <w:sz w:val="22"/>
        <w:szCs w:val="22"/>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
    <w:nsid w:val="27871A6F"/>
    <w:multiLevelType w:val="hybridMultilevel"/>
    <w:tmpl w:val="7EA2AB96"/>
    <w:lvl w:ilvl="0" w:tplc="BE288348">
      <w:start w:val="1"/>
      <w:numFmt w:val="bullet"/>
      <w:lvlText w:val=""/>
      <w:lvlJc w:val="left"/>
      <w:pPr>
        <w:tabs>
          <w:tab w:val="num" w:pos="4320"/>
        </w:tabs>
        <w:ind w:left="4320" w:hanging="360"/>
      </w:pPr>
      <w:rPr>
        <w:rFonts w:ascii="Symbol" w:hAnsi="Symbol" w:hint="default"/>
        <w:color w:val="auto"/>
        <w:sz w:val="22"/>
        <w:szCs w:val="22"/>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nsid w:val="28D10650"/>
    <w:multiLevelType w:val="multilevel"/>
    <w:tmpl w:val="AFAA83F2"/>
    <w:lvl w:ilvl="0">
      <w:start w:val="4"/>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3240"/>
        </w:tabs>
        <w:ind w:left="3240" w:hanging="108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6120"/>
        </w:tabs>
        <w:ind w:left="6120" w:hanging="180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920"/>
        </w:tabs>
        <w:ind w:left="7920" w:hanging="2160"/>
      </w:pPr>
      <w:rPr>
        <w:rFonts w:hint="default"/>
        <w:b/>
      </w:rPr>
    </w:lvl>
  </w:abstractNum>
  <w:abstractNum w:abstractNumId="4">
    <w:nsid w:val="47096968"/>
    <w:multiLevelType w:val="hybridMultilevel"/>
    <w:tmpl w:val="232A6C38"/>
    <w:lvl w:ilvl="0" w:tplc="BE288348">
      <w:start w:val="1"/>
      <w:numFmt w:val="bullet"/>
      <w:lvlText w:val=""/>
      <w:lvlJc w:val="left"/>
      <w:pPr>
        <w:tabs>
          <w:tab w:val="num" w:pos="4320"/>
        </w:tabs>
        <w:ind w:left="4320" w:hanging="360"/>
      </w:pPr>
      <w:rPr>
        <w:rFonts w:ascii="Symbol" w:hAnsi="Symbol" w:hint="default"/>
        <w:color w:val="auto"/>
        <w:sz w:val="22"/>
        <w:szCs w:val="22"/>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colormru v:ext="edit" colors="#eaeaea,#ccecff,#39f,#00c,#33c,#09f,#03c,#f8f8f8"/>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7EC"/>
    <w:rsid w:val="00034612"/>
    <w:rsid w:val="00062E94"/>
    <w:rsid w:val="000945F7"/>
    <w:rsid w:val="00095EE6"/>
    <w:rsid w:val="000E34B2"/>
    <w:rsid w:val="001316DB"/>
    <w:rsid w:val="001440CE"/>
    <w:rsid w:val="00164D47"/>
    <w:rsid w:val="00165386"/>
    <w:rsid w:val="00183115"/>
    <w:rsid w:val="001844A6"/>
    <w:rsid w:val="001D24C0"/>
    <w:rsid w:val="001F0019"/>
    <w:rsid w:val="00200181"/>
    <w:rsid w:val="00201B73"/>
    <w:rsid w:val="0022552C"/>
    <w:rsid w:val="00260DF0"/>
    <w:rsid w:val="002809A9"/>
    <w:rsid w:val="002B39E9"/>
    <w:rsid w:val="002E3E41"/>
    <w:rsid w:val="003C6AE5"/>
    <w:rsid w:val="00422818"/>
    <w:rsid w:val="004B22C3"/>
    <w:rsid w:val="004F44A6"/>
    <w:rsid w:val="005B1446"/>
    <w:rsid w:val="005F0EA9"/>
    <w:rsid w:val="006901CB"/>
    <w:rsid w:val="00697BD6"/>
    <w:rsid w:val="006A32FB"/>
    <w:rsid w:val="00723B80"/>
    <w:rsid w:val="00781625"/>
    <w:rsid w:val="007A5CA7"/>
    <w:rsid w:val="00840406"/>
    <w:rsid w:val="00862098"/>
    <w:rsid w:val="00875CEC"/>
    <w:rsid w:val="008846F1"/>
    <w:rsid w:val="008B6D4E"/>
    <w:rsid w:val="008F3AC6"/>
    <w:rsid w:val="00A452CA"/>
    <w:rsid w:val="00AA069C"/>
    <w:rsid w:val="00AC6E0A"/>
    <w:rsid w:val="00AC77EC"/>
    <w:rsid w:val="00B13C67"/>
    <w:rsid w:val="00B17669"/>
    <w:rsid w:val="00B23E09"/>
    <w:rsid w:val="00B5087C"/>
    <w:rsid w:val="00B907FA"/>
    <w:rsid w:val="00BA4F9D"/>
    <w:rsid w:val="00BC5930"/>
    <w:rsid w:val="00BD1C33"/>
    <w:rsid w:val="00C067CD"/>
    <w:rsid w:val="00C14A74"/>
    <w:rsid w:val="00C261B6"/>
    <w:rsid w:val="00D169A6"/>
    <w:rsid w:val="00D22F0F"/>
    <w:rsid w:val="00D606A6"/>
    <w:rsid w:val="00DC409F"/>
    <w:rsid w:val="00E531CB"/>
    <w:rsid w:val="00E70C74"/>
    <w:rsid w:val="00E92A90"/>
    <w:rsid w:val="00EB17BC"/>
    <w:rsid w:val="00EE2207"/>
    <w:rsid w:val="00F01448"/>
    <w:rsid w:val="00F35DB2"/>
    <w:rsid w:val="00F661A3"/>
    <w:rsid w:val="00F67192"/>
    <w:rsid w:val="00FB7F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5">
      <o:colormru v:ext="edit" colors="#eaeaea,#ccecff,#39f,#00c,#33c,#09f,#03c,#f8f8f8"/>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autoSpaceDE w:val="0"/>
      <w:autoSpaceDN w:val="0"/>
      <w:jc w:val="center"/>
      <w:outlineLvl w:val="0"/>
    </w:pPr>
    <w:rPr>
      <w:rFonts w:ascii="Arial Black" w:hAnsi="Arial Black"/>
      <w:b/>
      <w:bCs/>
      <w:sz w:val="40"/>
      <w:szCs w:val="40"/>
      <w:u w:val="single"/>
    </w:rPr>
  </w:style>
  <w:style w:type="paragraph" w:styleId="Heading2">
    <w:name w:val="heading 2"/>
    <w:basedOn w:val="Normal"/>
    <w:next w:val="Normal"/>
    <w:qFormat/>
    <w:pPr>
      <w:keepNext/>
      <w:jc w:val="center"/>
      <w:outlineLvl w:val="1"/>
    </w:pPr>
    <w:rPr>
      <w:rFonts w:ascii="Arial Black" w:hAnsi="Arial Black"/>
      <w:b/>
      <w:bCs/>
      <w:sz w:val="28"/>
      <w:u w:val="single"/>
    </w:rPr>
  </w:style>
  <w:style w:type="paragraph" w:styleId="Heading3">
    <w:name w:val="heading 3"/>
    <w:basedOn w:val="Normal"/>
    <w:next w:val="Normal"/>
    <w:qFormat/>
    <w:pPr>
      <w:keepNext/>
      <w:autoSpaceDE w:val="0"/>
      <w:autoSpaceDN w:val="0"/>
      <w:jc w:val="center"/>
      <w:outlineLvl w:val="2"/>
    </w:pPr>
    <w:rPr>
      <w:rFonts w:ascii="Arial" w:hAnsi="Arial" w:cs="Arial"/>
      <w:b/>
      <w:bCs/>
      <w:sz w:val="22"/>
      <w:szCs w:val="22"/>
    </w:rPr>
  </w:style>
  <w:style w:type="paragraph" w:styleId="Heading4">
    <w:name w:val="heading 4"/>
    <w:basedOn w:val="Normal"/>
    <w:next w:val="Normal"/>
    <w:qFormat/>
    <w:pPr>
      <w:keepNext/>
      <w:autoSpaceDE w:val="0"/>
      <w:autoSpaceDN w:val="0"/>
      <w:jc w:val="center"/>
      <w:outlineLvl w:val="3"/>
    </w:pPr>
    <w:rPr>
      <w:rFonts w:ascii="Arial" w:hAnsi="Arial" w:cs="Arial"/>
      <w:b/>
      <w:bCs/>
      <w:sz w:val="22"/>
      <w:szCs w:val="22"/>
      <w:u w:val="single"/>
    </w:rPr>
  </w:style>
  <w:style w:type="paragraph" w:styleId="Heading5">
    <w:name w:val="heading 5"/>
    <w:basedOn w:val="Normal"/>
    <w:next w:val="Normal"/>
    <w:qFormat/>
    <w:pPr>
      <w:keepNext/>
      <w:autoSpaceDE w:val="0"/>
      <w:autoSpaceDN w:val="0"/>
      <w:jc w:val="right"/>
      <w:outlineLvl w:val="4"/>
    </w:pPr>
    <w:rPr>
      <w:rFonts w:ascii="Arial Rounded MT Bold" w:hAnsi="Arial Rounded MT Bold"/>
      <w:b/>
      <w:bCs/>
      <w:sz w:val="28"/>
      <w:szCs w:val="28"/>
      <w:u w:val="single"/>
    </w:rPr>
  </w:style>
  <w:style w:type="paragraph" w:styleId="Heading6">
    <w:name w:val="heading 6"/>
    <w:basedOn w:val="Normal"/>
    <w:next w:val="Normal"/>
    <w:qFormat/>
    <w:pPr>
      <w:keepNext/>
      <w:autoSpaceDE w:val="0"/>
      <w:autoSpaceDN w:val="0"/>
      <w:jc w:val="center"/>
      <w:outlineLvl w:val="5"/>
    </w:pPr>
    <w:rPr>
      <w:rFonts w:ascii="Arial Black" w:hAnsi="Arial Black"/>
      <w:b/>
      <w:bCs/>
      <w:sz w:val="32"/>
      <w:szCs w:val="32"/>
      <w:u w:val="single"/>
    </w:rPr>
  </w:style>
  <w:style w:type="paragraph" w:styleId="Heading7">
    <w:name w:val="heading 7"/>
    <w:basedOn w:val="Normal"/>
    <w:next w:val="Normal"/>
    <w:qFormat/>
    <w:pPr>
      <w:keepNext/>
      <w:autoSpaceDE w:val="0"/>
      <w:autoSpaceDN w:val="0"/>
      <w:jc w:val="both"/>
      <w:outlineLvl w:val="6"/>
    </w:pPr>
    <w:rPr>
      <w:rFonts w:ascii="Arial" w:hAnsi="Arial" w:cs="Arial"/>
      <w:b/>
      <w:bCs/>
      <w:sz w:val="22"/>
      <w:szCs w:val="22"/>
    </w:rPr>
  </w:style>
  <w:style w:type="paragraph" w:styleId="Heading8">
    <w:name w:val="heading 8"/>
    <w:basedOn w:val="Normal"/>
    <w:next w:val="Normal"/>
    <w:qFormat/>
    <w:pPr>
      <w:keepNext/>
      <w:spacing w:line="360" w:lineRule="auto"/>
      <w:outlineLvl w:val="7"/>
    </w:pPr>
    <w:rPr>
      <w:rFonts w:ascii="Arial" w:hAnsi="Arial" w:cs="Arial"/>
      <w:b/>
      <w:bCs/>
      <w:sz w:val="20"/>
    </w:rPr>
  </w:style>
  <w:style w:type="paragraph" w:styleId="Heading9">
    <w:name w:val="heading 9"/>
    <w:basedOn w:val="Normal"/>
    <w:next w:val="Normal"/>
    <w:qFormat/>
    <w:pPr>
      <w:keepNext/>
      <w:jc w:val="center"/>
      <w:outlineLvl w:val="8"/>
    </w:pPr>
    <w:rPr>
      <w:rFonts w:ascii="Elephant" w:hAnsi="Elephant"/>
      <w:b/>
      <w:bCs/>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tabs>
        <w:tab w:val="left" w:pos="3060"/>
      </w:tabs>
      <w:ind w:left="3060" w:hanging="540"/>
      <w:jc w:val="both"/>
    </w:pPr>
    <w:rPr>
      <w:rFonts w:ascii="Tahoma" w:hAnsi="Tahoma" w:cs="Tahoma"/>
      <w:sz w:val="22"/>
      <w:szCs w:val="22"/>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2">
    <w:name w:val="Body Text Indent 2"/>
    <w:basedOn w:val="Normal"/>
    <w:pPr>
      <w:tabs>
        <w:tab w:val="left" w:pos="1440"/>
        <w:tab w:val="left" w:pos="2880"/>
      </w:tabs>
      <w:ind w:left="2880" w:hanging="360"/>
      <w:jc w:val="both"/>
    </w:pPr>
    <w:rPr>
      <w:rFonts w:ascii="Tahoma" w:hAnsi="Tahoma" w:cs="Tahoma"/>
      <w:sz w:val="22"/>
      <w:szCs w:val="22"/>
    </w:rPr>
  </w:style>
  <w:style w:type="paragraph" w:styleId="BodyText">
    <w:name w:val="Body Text"/>
    <w:basedOn w:val="Normal"/>
    <w:pPr>
      <w:jc w:val="center"/>
    </w:pPr>
    <w:rPr>
      <w:rFonts w:ascii="Arial Black" w:hAnsi="Arial Black" w:cs="Tahoma"/>
      <w:b/>
      <w:outline/>
      <w:color w:val="FFFFFF" w:themeColor="background1"/>
      <w:sz w:val="28"/>
      <w:szCs w:val="2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BodyText2">
    <w:name w:val="Body Text 2"/>
    <w:basedOn w:val="Normal"/>
    <w:pPr>
      <w:jc w:val="center"/>
    </w:pPr>
    <w:rPr>
      <w:rFonts w:ascii="Arial Black" w:hAnsi="Arial Black" w:cs="Tahoma"/>
      <w:b/>
      <w:sz w:val="28"/>
      <w:szCs w:val="22"/>
      <w:u w:val="single"/>
      <w14:shadow w14:blurRad="50800" w14:dist="38100" w14:dir="2700000" w14:sx="100000" w14:sy="100000" w14:kx="0" w14:ky="0" w14:algn="tl">
        <w14:srgbClr w14:val="000000">
          <w14:alpha w14:val="60000"/>
        </w14:srgbClr>
      </w14:shadow>
    </w:rPr>
  </w:style>
  <w:style w:type="paragraph" w:styleId="BodyTextIndent3">
    <w:name w:val="Body Text Indent 3"/>
    <w:basedOn w:val="Normal"/>
    <w:pPr>
      <w:ind w:left="2160" w:hanging="720"/>
      <w:jc w:val="both"/>
    </w:pPr>
    <w:rPr>
      <w:rFonts w:ascii="Tahoma" w:hAnsi="Tahoma" w:cs="Tahoma"/>
      <w:sz w:val="22"/>
      <w:szCs w:val="22"/>
    </w:rPr>
  </w:style>
  <w:style w:type="paragraph" w:styleId="BodyText3">
    <w:name w:val="Body Text 3"/>
    <w:basedOn w:val="Normal"/>
    <w:pPr>
      <w:jc w:val="both"/>
    </w:pPr>
    <w:rPr>
      <w:rFonts w:ascii="Arial" w:hAnsi="Arial" w:cs="Arial"/>
      <w:sz w:val="22"/>
    </w:rPr>
  </w:style>
  <w:style w:type="character" w:styleId="PageNumber">
    <w:name w:val="page number"/>
    <w:basedOn w:val="DefaultParagraphFont"/>
  </w:style>
  <w:style w:type="paragraph" w:styleId="ListParagraph">
    <w:name w:val="List Paragraph"/>
    <w:basedOn w:val="Normal"/>
    <w:uiPriority w:val="34"/>
    <w:qFormat/>
    <w:rsid w:val="00EE2207"/>
    <w:pPr>
      <w:ind w:left="720"/>
    </w:pPr>
  </w:style>
  <w:style w:type="paragraph" w:styleId="BalloonText">
    <w:name w:val="Balloon Text"/>
    <w:basedOn w:val="Normal"/>
    <w:link w:val="BalloonTextChar"/>
    <w:uiPriority w:val="99"/>
    <w:semiHidden/>
    <w:unhideWhenUsed/>
    <w:rsid w:val="002B39E9"/>
    <w:rPr>
      <w:rFonts w:ascii="Tahoma" w:hAnsi="Tahoma" w:cs="Tahoma"/>
      <w:sz w:val="16"/>
      <w:szCs w:val="16"/>
    </w:rPr>
  </w:style>
  <w:style w:type="character" w:customStyle="1" w:styleId="BalloonTextChar">
    <w:name w:val="Balloon Text Char"/>
    <w:basedOn w:val="DefaultParagraphFont"/>
    <w:link w:val="BalloonText"/>
    <w:uiPriority w:val="99"/>
    <w:semiHidden/>
    <w:rsid w:val="002B39E9"/>
    <w:rPr>
      <w:rFonts w:ascii="Tahoma" w:hAnsi="Tahoma" w:cs="Tahoma"/>
      <w:sz w:val="16"/>
      <w:szCs w:val="16"/>
      <w:lang w:val="en-US" w:eastAsia="en-US"/>
    </w:rPr>
  </w:style>
  <w:style w:type="character" w:customStyle="1" w:styleId="FooterChar">
    <w:name w:val="Footer Char"/>
    <w:basedOn w:val="DefaultParagraphFont"/>
    <w:link w:val="Footer"/>
    <w:uiPriority w:val="99"/>
    <w:rsid w:val="00B17669"/>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autoSpaceDE w:val="0"/>
      <w:autoSpaceDN w:val="0"/>
      <w:jc w:val="center"/>
      <w:outlineLvl w:val="0"/>
    </w:pPr>
    <w:rPr>
      <w:rFonts w:ascii="Arial Black" w:hAnsi="Arial Black"/>
      <w:b/>
      <w:bCs/>
      <w:sz w:val="40"/>
      <w:szCs w:val="40"/>
      <w:u w:val="single"/>
    </w:rPr>
  </w:style>
  <w:style w:type="paragraph" w:styleId="Heading2">
    <w:name w:val="heading 2"/>
    <w:basedOn w:val="Normal"/>
    <w:next w:val="Normal"/>
    <w:qFormat/>
    <w:pPr>
      <w:keepNext/>
      <w:jc w:val="center"/>
      <w:outlineLvl w:val="1"/>
    </w:pPr>
    <w:rPr>
      <w:rFonts w:ascii="Arial Black" w:hAnsi="Arial Black"/>
      <w:b/>
      <w:bCs/>
      <w:sz w:val="28"/>
      <w:u w:val="single"/>
    </w:rPr>
  </w:style>
  <w:style w:type="paragraph" w:styleId="Heading3">
    <w:name w:val="heading 3"/>
    <w:basedOn w:val="Normal"/>
    <w:next w:val="Normal"/>
    <w:qFormat/>
    <w:pPr>
      <w:keepNext/>
      <w:autoSpaceDE w:val="0"/>
      <w:autoSpaceDN w:val="0"/>
      <w:jc w:val="center"/>
      <w:outlineLvl w:val="2"/>
    </w:pPr>
    <w:rPr>
      <w:rFonts w:ascii="Arial" w:hAnsi="Arial" w:cs="Arial"/>
      <w:b/>
      <w:bCs/>
      <w:sz w:val="22"/>
      <w:szCs w:val="22"/>
    </w:rPr>
  </w:style>
  <w:style w:type="paragraph" w:styleId="Heading4">
    <w:name w:val="heading 4"/>
    <w:basedOn w:val="Normal"/>
    <w:next w:val="Normal"/>
    <w:qFormat/>
    <w:pPr>
      <w:keepNext/>
      <w:autoSpaceDE w:val="0"/>
      <w:autoSpaceDN w:val="0"/>
      <w:jc w:val="center"/>
      <w:outlineLvl w:val="3"/>
    </w:pPr>
    <w:rPr>
      <w:rFonts w:ascii="Arial" w:hAnsi="Arial" w:cs="Arial"/>
      <w:b/>
      <w:bCs/>
      <w:sz w:val="22"/>
      <w:szCs w:val="22"/>
      <w:u w:val="single"/>
    </w:rPr>
  </w:style>
  <w:style w:type="paragraph" w:styleId="Heading5">
    <w:name w:val="heading 5"/>
    <w:basedOn w:val="Normal"/>
    <w:next w:val="Normal"/>
    <w:qFormat/>
    <w:pPr>
      <w:keepNext/>
      <w:autoSpaceDE w:val="0"/>
      <w:autoSpaceDN w:val="0"/>
      <w:jc w:val="right"/>
      <w:outlineLvl w:val="4"/>
    </w:pPr>
    <w:rPr>
      <w:rFonts w:ascii="Arial Rounded MT Bold" w:hAnsi="Arial Rounded MT Bold"/>
      <w:b/>
      <w:bCs/>
      <w:sz w:val="28"/>
      <w:szCs w:val="28"/>
      <w:u w:val="single"/>
    </w:rPr>
  </w:style>
  <w:style w:type="paragraph" w:styleId="Heading6">
    <w:name w:val="heading 6"/>
    <w:basedOn w:val="Normal"/>
    <w:next w:val="Normal"/>
    <w:qFormat/>
    <w:pPr>
      <w:keepNext/>
      <w:autoSpaceDE w:val="0"/>
      <w:autoSpaceDN w:val="0"/>
      <w:jc w:val="center"/>
      <w:outlineLvl w:val="5"/>
    </w:pPr>
    <w:rPr>
      <w:rFonts w:ascii="Arial Black" w:hAnsi="Arial Black"/>
      <w:b/>
      <w:bCs/>
      <w:sz w:val="32"/>
      <w:szCs w:val="32"/>
      <w:u w:val="single"/>
    </w:rPr>
  </w:style>
  <w:style w:type="paragraph" w:styleId="Heading7">
    <w:name w:val="heading 7"/>
    <w:basedOn w:val="Normal"/>
    <w:next w:val="Normal"/>
    <w:qFormat/>
    <w:pPr>
      <w:keepNext/>
      <w:autoSpaceDE w:val="0"/>
      <w:autoSpaceDN w:val="0"/>
      <w:jc w:val="both"/>
      <w:outlineLvl w:val="6"/>
    </w:pPr>
    <w:rPr>
      <w:rFonts w:ascii="Arial" w:hAnsi="Arial" w:cs="Arial"/>
      <w:b/>
      <w:bCs/>
      <w:sz w:val="22"/>
      <w:szCs w:val="22"/>
    </w:rPr>
  </w:style>
  <w:style w:type="paragraph" w:styleId="Heading8">
    <w:name w:val="heading 8"/>
    <w:basedOn w:val="Normal"/>
    <w:next w:val="Normal"/>
    <w:qFormat/>
    <w:pPr>
      <w:keepNext/>
      <w:spacing w:line="360" w:lineRule="auto"/>
      <w:outlineLvl w:val="7"/>
    </w:pPr>
    <w:rPr>
      <w:rFonts w:ascii="Arial" w:hAnsi="Arial" w:cs="Arial"/>
      <w:b/>
      <w:bCs/>
      <w:sz w:val="20"/>
    </w:rPr>
  </w:style>
  <w:style w:type="paragraph" w:styleId="Heading9">
    <w:name w:val="heading 9"/>
    <w:basedOn w:val="Normal"/>
    <w:next w:val="Normal"/>
    <w:qFormat/>
    <w:pPr>
      <w:keepNext/>
      <w:jc w:val="center"/>
      <w:outlineLvl w:val="8"/>
    </w:pPr>
    <w:rPr>
      <w:rFonts w:ascii="Elephant" w:hAnsi="Elephant"/>
      <w:b/>
      <w:bCs/>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tabs>
        <w:tab w:val="left" w:pos="3060"/>
      </w:tabs>
      <w:ind w:left="3060" w:hanging="540"/>
      <w:jc w:val="both"/>
    </w:pPr>
    <w:rPr>
      <w:rFonts w:ascii="Tahoma" w:hAnsi="Tahoma" w:cs="Tahoma"/>
      <w:sz w:val="22"/>
      <w:szCs w:val="22"/>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2">
    <w:name w:val="Body Text Indent 2"/>
    <w:basedOn w:val="Normal"/>
    <w:pPr>
      <w:tabs>
        <w:tab w:val="left" w:pos="1440"/>
        <w:tab w:val="left" w:pos="2880"/>
      </w:tabs>
      <w:ind w:left="2880" w:hanging="360"/>
      <w:jc w:val="both"/>
    </w:pPr>
    <w:rPr>
      <w:rFonts w:ascii="Tahoma" w:hAnsi="Tahoma" w:cs="Tahoma"/>
      <w:sz w:val="22"/>
      <w:szCs w:val="22"/>
    </w:rPr>
  </w:style>
  <w:style w:type="paragraph" w:styleId="BodyText">
    <w:name w:val="Body Text"/>
    <w:basedOn w:val="Normal"/>
    <w:pPr>
      <w:jc w:val="center"/>
    </w:pPr>
    <w:rPr>
      <w:rFonts w:ascii="Arial Black" w:hAnsi="Arial Black" w:cs="Tahoma"/>
      <w:b/>
      <w:outline/>
      <w:color w:val="FFFFFF" w:themeColor="background1"/>
      <w:sz w:val="28"/>
      <w:szCs w:val="2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BodyText2">
    <w:name w:val="Body Text 2"/>
    <w:basedOn w:val="Normal"/>
    <w:pPr>
      <w:jc w:val="center"/>
    </w:pPr>
    <w:rPr>
      <w:rFonts w:ascii="Arial Black" w:hAnsi="Arial Black" w:cs="Tahoma"/>
      <w:b/>
      <w:sz w:val="28"/>
      <w:szCs w:val="22"/>
      <w:u w:val="single"/>
      <w14:shadow w14:blurRad="50800" w14:dist="38100" w14:dir="2700000" w14:sx="100000" w14:sy="100000" w14:kx="0" w14:ky="0" w14:algn="tl">
        <w14:srgbClr w14:val="000000">
          <w14:alpha w14:val="60000"/>
        </w14:srgbClr>
      </w14:shadow>
    </w:rPr>
  </w:style>
  <w:style w:type="paragraph" w:styleId="BodyTextIndent3">
    <w:name w:val="Body Text Indent 3"/>
    <w:basedOn w:val="Normal"/>
    <w:pPr>
      <w:ind w:left="2160" w:hanging="720"/>
      <w:jc w:val="both"/>
    </w:pPr>
    <w:rPr>
      <w:rFonts w:ascii="Tahoma" w:hAnsi="Tahoma" w:cs="Tahoma"/>
      <w:sz w:val="22"/>
      <w:szCs w:val="22"/>
    </w:rPr>
  </w:style>
  <w:style w:type="paragraph" w:styleId="BodyText3">
    <w:name w:val="Body Text 3"/>
    <w:basedOn w:val="Normal"/>
    <w:pPr>
      <w:jc w:val="both"/>
    </w:pPr>
    <w:rPr>
      <w:rFonts w:ascii="Arial" w:hAnsi="Arial" w:cs="Arial"/>
      <w:sz w:val="22"/>
    </w:rPr>
  </w:style>
  <w:style w:type="character" w:styleId="PageNumber">
    <w:name w:val="page number"/>
    <w:basedOn w:val="DefaultParagraphFont"/>
  </w:style>
  <w:style w:type="paragraph" w:styleId="ListParagraph">
    <w:name w:val="List Paragraph"/>
    <w:basedOn w:val="Normal"/>
    <w:uiPriority w:val="34"/>
    <w:qFormat/>
    <w:rsid w:val="00EE2207"/>
    <w:pPr>
      <w:ind w:left="720"/>
    </w:pPr>
  </w:style>
  <w:style w:type="paragraph" w:styleId="BalloonText">
    <w:name w:val="Balloon Text"/>
    <w:basedOn w:val="Normal"/>
    <w:link w:val="BalloonTextChar"/>
    <w:uiPriority w:val="99"/>
    <w:semiHidden/>
    <w:unhideWhenUsed/>
    <w:rsid w:val="002B39E9"/>
    <w:rPr>
      <w:rFonts w:ascii="Tahoma" w:hAnsi="Tahoma" w:cs="Tahoma"/>
      <w:sz w:val="16"/>
      <w:szCs w:val="16"/>
    </w:rPr>
  </w:style>
  <w:style w:type="character" w:customStyle="1" w:styleId="BalloonTextChar">
    <w:name w:val="Balloon Text Char"/>
    <w:basedOn w:val="DefaultParagraphFont"/>
    <w:link w:val="BalloonText"/>
    <w:uiPriority w:val="99"/>
    <w:semiHidden/>
    <w:rsid w:val="002B39E9"/>
    <w:rPr>
      <w:rFonts w:ascii="Tahoma" w:hAnsi="Tahoma" w:cs="Tahoma"/>
      <w:sz w:val="16"/>
      <w:szCs w:val="16"/>
      <w:lang w:val="en-US" w:eastAsia="en-US"/>
    </w:rPr>
  </w:style>
  <w:style w:type="character" w:customStyle="1" w:styleId="FooterChar">
    <w:name w:val="Footer Char"/>
    <w:basedOn w:val="DefaultParagraphFont"/>
    <w:link w:val="Footer"/>
    <w:uiPriority w:val="99"/>
    <w:rsid w:val="00B17669"/>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1993</Words>
  <Characters>10620</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I N D E X</vt:lpstr>
    </vt:vector>
  </TitlesOfParts>
  <Company>Private</Company>
  <LinksUpToDate>false</LinksUpToDate>
  <CharactersWithSpaces>12588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N D E X</dc:title>
  <dc:creator>Private</dc:creator>
  <cp:lastModifiedBy>Mikateko P Makhubela</cp:lastModifiedBy>
  <cp:revision>3</cp:revision>
  <cp:lastPrinted>2015-01-14T07:46:00Z</cp:lastPrinted>
  <dcterms:created xsi:type="dcterms:W3CDTF">2016-02-13T12:06:00Z</dcterms:created>
  <dcterms:modified xsi:type="dcterms:W3CDTF">2016-02-13T12:07:00Z</dcterms:modified>
</cp:coreProperties>
</file>